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F8" w:rsidRDefault="00DC2D35" w:rsidP="00DC2D35">
      <w:pPr>
        <w:spacing w:after="0" w:line="240" w:lineRule="auto"/>
        <w:jc w:val="center"/>
        <w:rPr>
          <w:rFonts w:ascii="Times New Roman" w:hAnsi="Times New Roman" w:cs="Times New Roman"/>
          <w:b/>
          <w:sz w:val="28"/>
        </w:rPr>
      </w:pPr>
      <w:r w:rsidRPr="00DC2D35">
        <w:rPr>
          <w:rFonts w:ascii="Times New Roman" w:hAnsi="Times New Roman" w:cs="Times New Roman"/>
          <w:b/>
          <w:sz w:val="28"/>
        </w:rPr>
        <w:t>Aksi Cepat Inovasi Teknologi Informasi dalam Meningkatkan Efisiensi Layanan Publik</w:t>
      </w:r>
    </w:p>
    <w:p w:rsidR="00DC2D35" w:rsidRDefault="00DC2D35" w:rsidP="00DC2D35">
      <w:pPr>
        <w:spacing w:after="0" w:line="240" w:lineRule="auto"/>
        <w:jc w:val="center"/>
        <w:rPr>
          <w:rFonts w:ascii="Times New Roman" w:hAnsi="Times New Roman" w:cs="Times New Roman"/>
          <w:b/>
          <w:sz w:val="28"/>
        </w:rPr>
      </w:pPr>
    </w:p>
    <w:p w:rsidR="00DC2D35" w:rsidRDefault="00DC2D35" w:rsidP="00DC2D35">
      <w:pPr>
        <w:spacing w:after="0" w:line="240" w:lineRule="auto"/>
        <w:jc w:val="center"/>
        <w:rPr>
          <w:rFonts w:ascii="Times New Roman" w:hAnsi="Times New Roman" w:cs="Times New Roman"/>
          <w:b/>
          <w:sz w:val="24"/>
        </w:rPr>
      </w:pPr>
      <w:r w:rsidRPr="00DC2D35">
        <w:rPr>
          <w:rFonts w:ascii="Times New Roman" w:hAnsi="Times New Roman" w:cs="Times New Roman"/>
          <w:b/>
          <w:sz w:val="24"/>
        </w:rPr>
        <w:t>Aidha Putri Azmi</w:t>
      </w:r>
      <w:r w:rsidR="00112324" w:rsidRPr="00112324">
        <w:rPr>
          <w:rFonts w:ascii="Times New Roman" w:hAnsi="Times New Roman" w:cs="Times New Roman"/>
          <w:b/>
          <w:sz w:val="24"/>
          <w:vertAlign w:val="superscript"/>
        </w:rPr>
        <w:t>1</w:t>
      </w:r>
      <w:r>
        <w:rPr>
          <w:rFonts w:ascii="Times New Roman" w:hAnsi="Times New Roman" w:cs="Times New Roman"/>
          <w:b/>
          <w:sz w:val="24"/>
        </w:rPr>
        <w:t xml:space="preserve">, </w:t>
      </w:r>
      <w:r w:rsidRPr="00DC2D35">
        <w:rPr>
          <w:rFonts w:ascii="Times New Roman" w:hAnsi="Times New Roman" w:cs="Times New Roman"/>
          <w:b/>
          <w:sz w:val="24"/>
        </w:rPr>
        <w:t>Airlangga Kaivalya</w:t>
      </w:r>
      <w:r w:rsidR="00112324" w:rsidRPr="00112324">
        <w:rPr>
          <w:rFonts w:ascii="Times New Roman" w:hAnsi="Times New Roman" w:cs="Times New Roman"/>
          <w:b/>
          <w:sz w:val="24"/>
          <w:vertAlign w:val="superscript"/>
        </w:rPr>
        <w:t>2</w:t>
      </w:r>
      <w:r>
        <w:rPr>
          <w:rFonts w:ascii="Times New Roman" w:hAnsi="Times New Roman" w:cs="Times New Roman"/>
          <w:b/>
          <w:sz w:val="24"/>
        </w:rPr>
        <w:t xml:space="preserve">, </w:t>
      </w:r>
      <w:r w:rsidRPr="00DC2D35">
        <w:rPr>
          <w:rFonts w:ascii="Times New Roman" w:hAnsi="Times New Roman" w:cs="Times New Roman"/>
          <w:b/>
          <w:sz w:val="24"/>
        </w:rPr>
        <w:t>Vandu Mesa Nopandri</w:t>
      </w:r>
      <w:r w:rsidR="00112324" w:rsidRPr="00112324">
        <w:rPr>
          <w:rFonts w:ascii="Times New Roman" w:hAnsi="Times New Roman" w:cs="Times New Roman"/>
          <w:b/>
          <w:sz w:val="24"/>
          <w:vertAlign w:val="superscript"/>
        </w:rPr>
        <w:t>3</w:t>
      </w:r>
    </w:p>
    <w:p w:rsidR="00DC2D35" w:rsidRDefault="00112324" w:rsidP="00DC2D35">
      <w:pPr>
        <w:spacing w:after="0" w:line="240" w:lineRule="auto"/>
        <w:jc w:val="center"/>
        <w:rPr>
          <w:rFonts w:ascii="Times New Roman" w:hAnsi="Times New Roman" w:cs="Times New Roman"/>
          <w:sz w:val="24"/>
        </w:rPr>
      </w:pPr>
      <w:r w:rsidRPr="00112324">
        <w:rPr>
          <w:rFonts w:ascii="Times New Roman" w:hAnsi="Times New Roman" w:cs="Times New Roman"/>
          <w:sz w:val="24"/>
          <w:vertAlign w:val="superscript"/>
        </w:rPr>
        <w:t>1-3</w:t>
      </w:r>
      <w:r w:rsidR="00DC2D35" w:rsidRPr="00DC2D35">
        <w:rPr>
          <w:rFonts w:ascii="Times New Roman" w:hAnsi="Times New Roman" w:cs="Times New Roman"/>
          <w:sz w:val="24"/>
        </w:rPr>
        <w:t>Politeknik Negeri Kupang</w:t>
      </w:r>
      <w:r w:rsidR="00A06010">
        <w:rPr>
          <w:rFonts w:ascii="Times New Roman" w:hAnsi="Times New Roman" w:cs="Times New Roman"/>
          <w:sz w:val="24"/>
        </w:rPr>
        <w:t>, Indonesia</w:t>
      </w:r>
    </w:p>
    <w:p w:rsidR="00DC2D35" w:rsidRDefault="00DC2D35" w:rsidP="00DC2D35">
      <w:pPr>
        <w:spacing w:after="0" w:line="240" w:lineRule="auto"/>
        <w:jc w:val="center"/>
        <w:rPr>
          <w:rFonts w:ascii="Times New Roman" w:hAnsi="Times New Roman" w:cs="Times New Roman"/>
          <w:sz w:val="24"/>
        </w:rPr>
      </w:pPr>
    </w:p>
    <w:p w:rsidR="00DC2D35" w:rsidRPr="00A06010" w:rsidRDefault="00DC2D35" w:rsidP="00DC2D35">
      <w:pPr>
        <w:spacing w:after="0" w:line="240" w:lineRule="auto"/>
        <w:jc w:val="both"/>
        <w:rPr>
          <w:rFonts w:ascii="Times New Roman" w:hAnsi="Times New Roman" w:cs="Times New Roman"/>
          <w:i/>
          <w:sz w:val="20"/>
          <w:szCs w:val="20"/>
        </w:rPr>
      </w:pPr>
      <w:r w:rsidRPr="00DC2D35">
        <w:rPr>
          <w:rFonts w:ascii="Times New Roman" w:hAnsi="Times New Roman" w:cs="Times New Roman"/>
          <w:b/>
          <w:i/>
          <w:sz w:val="20"/>
        </w:rPr>
        <w:t>Abstract.</w:t>
      </w:r>
      <w:r w:rsidRPr="00DC2D35">
        <w:rPr>
          <w:rFonts w:ascii="Times New Roman" w:hAnsi="Times New Roman" w:cs="Times New Roman"/>
          <w:i/>
          <w:sz w:val="20"/>
        </w:rPr>
        <w:t xml:space="preserve"> </w:t>
      </w:r>
      <w:r w:rsidR="00A06010" w:rsidRPr="00A06010">
        <w:rPr>
          <w:rFonts w:ascii="Times New Roman" w:hAnsi="Times New Roman" w:cs="Times New Roman"/>
          <w:i/>
          <w:sz w:val="20"/>
          <w:szCs w:val="20"/>
        </w:rPr>
        <w:t>The development of information technology has become a major driver in the transformation of public services, particularly in realizing fast, transparent, and efficient services. This article discusses the role of rapid action of information technology innovation in improving the effectiveness and quality of public services in the digital era. The research uses a descriptive-qualitative approach by examining various technology implementation practices, such as application-based service systems, the use of big data, artificial intelligence, and the integration of digital platforms in government administration. The results of the study indicate that the use of information technology can accelerate service processes, minimize bureaucracy, and improve data accuracy and public satisfaction. In addition, the implementation of digital innovation enables the creation of information transparency and higher accountability, thereby strengthening public trust in government institutions. However, the study also found challenges that need to be addressed, including limited digital infrastructure, technological literacy gaps, and resistance to change within the bureaucratic environment. To address these challenges, a rapid action strategy is needed in the form of increasing human resource capacity, strengthening adaptive regulations, and cross-sector collaboration in developing a digital ecosystem. This article emphasizes that information technology innovation is not only a supporting instrument but also a key factor in building responsive, inclusive, and sustainable public services. Thus, accelerating technology adoption is a strategic step in realizing a modern government capable of addressing the dynamic needs of society in the era of globalization. Furthermore, the study suggests that the success of digital transformation depends on continuous evaluation, citizen involvement, and innovation-friendly policies that encourage experimentation while safeguarding ethical standards. By doing so, governments can ensure that technological progress aligns with public values, enhances democratic governance, and contributes to long-term social welfare.</w:t>
      </w:r>
    </w:p>
    <w:p w:rsidR="00A06010" w:rsidRPr="00DC2D35" w:rsidRDefault="00A06010" w:rsidP="00DC2D35">
      <w:pPr>
        <w:spacing w:after="0" w:line="240" w:lineRule="auto"/>
        <w:jc w:val="both"/>
        <w:rPr>
          <w:rFonts w:ascii="Times New Roman" w:hAnsi="Times New Roman" w:cs="Times New Roman"/>
          <w:i/>
          <w:sz w:val="20"/>
        </w:rPr>
      </w:pPr>
    </w:p>
    <w:p w:rsidR="00DC2D35" w:rsidRPr="00DC2D35" w:rsidRDefault="00DC2D35" w:rsidP="00DC2D35">
      <w:pPr>
        <w:spacing w:after="0" w:line="240" w:lineRule="auto"/>
        <w:jc w:val="both"/>
        <w:rPr>
          <w:rFonts w:ascii="Times New Roman" w:hAnsi="Times New Roman" w:cs="Times New Roman"/>
          <w:i/>
          <w:sz w:val="20"/>
        </w:rPr>
      </w:pPr>
      <w:r w:rsidRPr="00DC2D35">
        <w:rPr>
          <w:rFonts w:ascii="Times New Roman" w:hAnsi="Times New Roman" w:cs="Times New Roman"/>
          <w:b/>
          <w:i/>
          <w:sz w:val="20"/>
        </w:rPr>
        <w:t>Keywords:</w:t>
      </w:r>
      <w:r w:rsidRPr="00DC2D35">
        <w:rPr>
          <w:rFonts w:ascii="Times New Roman" w:hAnsi="Times New Roman" w:cs="Times New Roman"/>
          <w:i/>
          <w:sz w:val="20"/>
        </w:rPr>
        <w:t xml:space="preserve"> </w:t>
      </w:r>
      <w:r w:rsidR="00A06010" w:rsidRPr="00A06010">
        <w:rPr>
          <w:rFonts w:ascii="Times New Roman" w:hAnsi="Times New Roman" w:cs="Times New Roman"/>
          <w:i/>
          <w:sz w:val="20"/>
          <w:szCs w:val="20"/>
        </w:rPr>
        <w:t>digital innovation; efficiency; information technology; public services; rapid action</w:t>
      </w:r>
      <w:r w:rsidRPr="00DC2D35">
        <w:rPr>
          <w:rFonts w:ascii="Times New Roman" w:hAnsi="Times New Roman" w:cs="Times New Roman"/>
          <w:i/>
          <w:sz w:val="20"/>
        </w:rPr>
        <w:t>.</w:t>
      </w:r>
    </w:p>
    <w:p w:rsidR="00DC2D35" w:rsidRDefault="00DC2D35" w:rsidP="00DC2D35">
      <w:pPr>
        <w:spacing w:after="0" w:line="240" w:lineRule="auto"/>
        <w:jc w:val="both"/>
        <w:rPr>
          <w:rFonts w:ascii="Times New Roman" w:hAnsi="Times New Roman" w:cs="Times New Roman"/>
          <w:b/>
          <w:sz w:val="20"/>
        </w:rPr>
      </w:pPr>
    </w:p>
    <w:p w:rsidR="00DC2D35" w:rsidRDefault="00DC2D35" w:rsidP="00DC2D35">
      <w:pPr>
        <w:spacing w:after="0" w:line="240" w:lineRule="auto"/>
        <w:jc w:val="both"/>
        <w:rPr>
          <w:rFonts w:ascii="Times New Roman" w:hAnsi="Times New Roman" w:cs="Times New Roman"/>
          <w:sz w:val="20"/>
        </w:rPr>
      </w:pPr>
      <w:r w:rsidRPr="00DC2D35">
        <w:rPr>
          <w:rFonts w:ascii="Times New Roman" w:hAnsi="Times New Roman" w:cs="Times New Roman"/>
          <w:b/>
          <w:sz w:val="20"/>
        </w:rPr>
        <w:t xml:space="preserve">Abstrak. </w:t>
      </w:r>
      <w:r w:rsidR="00A06010" w:rsidRPr="00A06010">
        <w:rPr>
          <w:rFonts w:ascii="Times New Roman" w:hAnsi="Times New Roman" w:cs="Times New Roman"/>
          <w:sz w:val="20"/>
        </w:rPr>
        <w:t>Perkembangan teknologi informasi telah menjadi pendorong utama transformasi pelayanan publik, terutama dalam mewujudkan pelayanan yang cepat, transparan, dan efisien. Artikel ini membahas peran aksi cepat inovasi teknologi informasi dalam meningkatkan efektivitas dan kualitas pelayanan publik di era digital. Penelitian ini menggunakan pendekatan deskriptif-kualitatif dengan mengkaji berbagai praktik implementasi teknologi, seperti sistem pelayanan berbasis aplikasi, pemanfaatan big data, kecerdasan buatan, dan integrasi platform digital dalam penyelenggaraan pemerintahan. Hasil penelitian menunjukkan bahwa pemanfaatan teknologi informasi dapat mempercepat proses pelayanan, meminimalkan birokrasi, serta meningkatkan akurasi data dan kepuasan publik. Selain itu, implementasi inovasi digital memungkinkan terciptanya transparansi informasi dan akuntabilitas yang lebih tinggi, sehingga memperkuat kepercayaan publik terhadap lembaga pemerintah. Namun, penelitian ini juga menemukan tantangan yang perlu diatasi, antara lain keterbatasan infrastruktur digital, kesenjangan literasi teknologi, dan resistensi terhadap perubahan dalam lingkungan birokrasi. Untuk mengatasi tantangan tersebut, diperlukan strategi aksi cepat berupa peningkatan kapasitas sumber daya manusia, penguatan regulasi yang adaptif, dan kolaborasi lintas sektor dalam mengembangkan ekosistem digital. Artikel ini menekankan bahwa inovasi teknologi informasi bukan hanya instrumen pendukung, tetapi juga faktor kunci dalam membangun layanan publik yang responsif, inklusif, dan berkelanjutan. Dengan demikian, percepatan adopsi teknologi merupakan langkah strategis dalam mewujudkan pemerintahan modern yang mampu menjawab kebutuhan masyarakat yang dinamis di era globalisasi. Lebih lanjut, studi ini menunjukkan bahwa keberhasilan transformasi digital bergantung pada evaluasi berkelanjutan, pelibatan warga negara, dan kebijakan yang ramah inovasi yang mendorong eksperimentasi sekaligus menjaga standar etika. Dengan demikian, pemerintah dapat memastikan bahwa kemajuan teknologi selaras dengan nilai-nilai publik, meningkatkan tata kelola pemerintahan yang demokratis, dan berkontribusi pada kesejahteraan sosial jangka panjang.</w:t>
      </w:r>
    </w:p>
    <w:p w:rsidR="00832817" w:rsidRDefault="00832817" w:rsidP="00DC2D35">
      <w:pPr>
        <w:spacing w:after="0" w:line="240" w:lineRule="auto"/>
        <w:jc w:val="both"/>
        <w:rPr>
          <w:rFonts w:ascii="Times New Roman" w:hAnsi="Times New Roman" w:cs="Times New Roman"/>
          <w:sz w:val="20"/>
        </w:rPr>
      </w:pPr>
    </w:p>
    <w:p w:rsidR="00647692" w:rsidRDefault="00DC2D35" w:rsidP="00DC2D35">
      <w:pPr>
        <w:spacing w:after="0" w:line="240" w:lineRule="auto"/>
        <w:jc w:val="both"/>
        <w:rPr>
          <w:rFonts w:ascii="Times New Roman" w:hAnsi="Times New Roman" w:cs="Times New Roman"/>
          <w:sz w:val="20"/>
        </w:rPr>
      </w:pPr>
      <w:r w:rsidRPr="00DC2D35">
        <w:rPr>
          <w:rFonts w:ascii="Times New Roman" w:hAnsi="Times New Roman" w:cs="Times New Roman"/>
          <w:b/>
          <w:sz w:val="20"/>
        </w:rPr>
        <w:t>Kata kunci:</w:t>
      </w:r>
      <w:r w:rsidRPr="00DC2D35">
        <w:rPr>
          <w:rFonts w:ascii="Times New Roman" w:hAnsi="Times New Roman" w:cs="Times New Roman"/>
          <w:sz w:val="20"/>
        </w:rPr>
        <w:t xml:space="preserve"> </w:t>
      </w:r>
      <w:r w:rsidR="00A06010" w:rsidRPr="00A06010">
        <w:rPr>
          <w:rFonts w:ascii="Times New Roman" w:hAnsi="Times New Roman" w:cs="Times New Roman"/>
          <w:sz w:val="20"/>
          <w:szCs w:val="20"/>
        </w:rPr>
        <w:t>aksi cepat; efisiensi; inovasi digital; layanan publik; teknologi informasi</w:t>
      </w:r>
    </w:p>
    <w:p w:rsidR="00832817" w:rsidRDefault="00832817" w:rsidP="00DC2D35">
      <w:pPr>
        <w:spacing w:after="0" w:line="240" w:lineRule="auto"/>
        <w:jc w:val="both"/>
        <w:rPr>
          <w:rFonts w:ascii="Times New Roman" w:hAnsi="Times New Roman" w:cs="Times New Roman"/>
          <w:sz w:val="20"/>
        </w:rPr>
      </w:pPr>
    </w:p>
    <w:p w:rsidR="00647692" w:rsidRPr="00647692" w:rsidRDefault="00647692" w:rsidP="00647692">
      <w:pPr>
        <w:pStyle w:val="ListParagraph"/>
        <w:numPr>
          <w:ilvl w:val="0"/>
          <w:numId w:val="1"/>
        </w:numPr>
        <w:spacing w:after="0" w:line="360" w:lineRule="auto"/>
        <w:ind w:left="360"/>
        <w:jc w:val="both"/>
        <w:rPr>
          <w:rFonts w:ascii="Times New Roman" w:hAnsi="Times New Roman" w:cs="Times New Roman"/>
          <w:b/>
          <w:sz w:val="24"/>
        </w:rPr>
      </w:pPr>
      <w:r w:rsidRPr="00647692">
        <w:rPr>
          <w:rFonts w:ascii="Times New Roman" w:hAnsi="Times New Roman" w:cs="Times New Roman"/>
          <w:b/>
          <w:sz w:val="24"/>
        </w:rPr>
        <w:lastRenderedPageBreak/>
        <w:t>LATAR BELAKANG</w:t>
      </w:r>
    </w:p>
    <w:p w:rsidR="00647692" w:rsidRPr="00647692" w:rsidRDefault="00647692" w:rsidP="00647692">
      <w:pPr>
        <w:spacing w:after="0" w:line="360" w:lineRule="auto"/>
        <w:ind w:firstLine="360"/>
        <w:jc w:val="both"/>
        <w:rPr>
          <w:rFonts w:ascii="Times New Roman" w:hAnsi="Times New Roman" w:cs="Times New Roman"/>
          <w:sz w:val="24"/>
        </w:rPr>
      </w:pPr>
      <w:r w:rsidRPr="00647692">
        <w:rPr>
          <w:rFonts w:ascii="Times New Roman" w:hAnsi="Times New Roman" w:cs="Times New Roman"/>
          <w:sz w:val="24"/>
        </w:rPr>
        <w:t>Perkembangan teknologi informasi di era digital telah memberikan dampak signifikan terhadap berbagai aspek kehidupan, termasuk dalam penyelenggaraan layanan publik. Transformasi digital yang diadopsi pemerintah berperan penting dalam menciptakan pelayanan yang lebih cepat, transparan, dan efisien. Menurut Dwivedi et al. (2021), teknologi informasi merupakan katalis utama yang mendorong reformasi birokrasi dan tata kelola pemerintahan modern. Hal ini menunjukkan bahwa digitalisasi layanan publik bukan lagi sekadar pilihan, melainkan kebutuhan mendesak dalam menjawab tuntutan masyarakat yang semakin kompleks.</w:t>
      </w:r>
    </w:p>
    <w:p w:rsidR="00647692" w:rsidRPr="00647692" w:rsidRDefault="00647692" w:rsidP="00647692">
      <w:pPr>
        <w:spacing w:after="0" w:line="360" w:lineRule="auto"/>
        <w:ind w:firstLine="360"/>
        <w:jc w:val="both"/>
        <w:rPr>
          <w:rFonts w:ascii="Times New Roman" w:hAnsi="Times New Roman" w:cs="Times New Roman"/>
          <w:sz w:val="24"/>
        </w:rPr>
      </w:pPr>
      <w:r w:rsidRPr="00647692">
        <w:rPr>
          <w:rFonts w:ascii="Times New Roman" w:hAnsi="Times New Roman" w:cs="Times New Roman"/>
          <w:sz w:val="24"/>
        </w:rPr>
        <w:t>Seiring dengan meningkatnya ekspektasi masyarakat, inovasi berbasis teknologi digital, seperti aplikasi layanan publik, big data, dan kecerdasan buatan, telah menjadi instrumen penting untuk meningkatkan efektivitas pelayanan. Layanan publik berbasis teknologi memungkinkan masyarakat mengakses informasi dan pelayanan kapan saja serta di mana saja. Penelitian Holmes, Bialik, dan Fadel (2019) menegaskan bahwa pemanfaatan teknologi digital dapat meningkatkan kualitas pengambilan keputusan serta memperkuat transparansi. Dengan demikian, inovasi digital mendorong perubahan paradigma layanan publik dari model birokrasi tradisional menuju model yang responsif dan partisipatif.</w:t>
      </w:r>
    </w:p>
    <w:p w:rsidR="00647692" w:rsidRPr="00647692" w:rsidRDefault="00647692" w:rsidP="00647692">
      <w:pPr>
        <w:spacing w:after="0" w:line="360" w:lineRule="auto"/>
        <w:ind w:firstLine="360"/>
        <w:jc w:val="both"/>
        <w:rPr>
          <w:rFonts w:ascii="Times New Roman" w:hAnsi="Times New Roman" w:cs="Times New Roman"/>
          <w:sz w:val="24"/>
        </w:rPr>
      </w:pPr>
      <w:r w:rsidRPr="00647692">
        <w:rPr>
          <w:rFonts w:ascii="Times New Roman" w:hAnsi="Times New Roman" w:cs="Times New Roman"/>
          <w:sz w:val="24"/>
        </w:rPr>
        <w:t>Meskipun demikian, adopsi teknologi informasi dalam sektor publik masih menghadapi sejumlah kendala. Beberapa di antaranya adalah keterbatasan infrastruktur digital, kesenjangan literasi teknologi, serta resistensi dari aparat birokrasi terhadap perubahan (OECD, 2020). Kesenjangan ini menjadi penghambat utama dalam realisasi layanan publik yang efektif dan inklusif. Oleh karena itu, diperlukan strategi aksi cepat untuk menjawab permasalahan tersebut melalui penguatan regulasi, peningkatan kapasitas sumber daya manusia, serta pembangunan ekosistem digital yang kolaboratif.</w:t>
      </w:r>
    </w:p>
    <w:p w:rsidR="00647692" w:rsidRPr="00647692" w:rsidRDefault="00647692" w:rsidP="00647692">
      <w:pPr>
        <w:spacing w:after="0" w:line="360" w:lineRule="auto"/>
        <w:ind w:firstLine="360"/>
        <w:jc w:val="both"/>
        <w:rPr>
          <w:rFonts w:ascii="Times New Roman" w:hAnsi="Times New Roman" w:cs="Times New Roman"/>
          <w:sz w:val="24"/>
        </w:rPr>
      </w:pPr>
      <w:r w:rsidRPr="00647692">
        <w:rPr>
          <w:rFonts w:ascii="Times New Roman" w:hAnsi="Times New Roman" w:cs="Times New Roman"/>
          <w:sz w:val="24"/>
        </w:rPr>
        <w:t>Urgensi penelitian ini terletak pada gap analysis antara potensi besar inovasi teknologi informasi dan realitas tantangan implementasi di lapangan. Banyak penelitian terdahulu lebih menekankan aspek teknis digitalisasi, sementara masih terbatas kajian yang mengulas strategi aksi cepat pemerintah dalam mengintegrasikan inovasi teknologi informasi secara komprehensif (Janssen &amp; van der Voort, 2020). Dengan adanya gap ini, penelitian ini berupaya menghadirkan perspektif baru mengenai pentingnya percepatan adopsi inovasi digital untuk meningkatkan efisiensi layanan publik.</w:t>
      </w:r>
    </w:p>
    <w:p w:rsidR="00647692" w:rsidRDefault="00647692" w:rsidP="00647692">
      <w:pPr>
        <w:spacing w:after="0" w:line="360" w:lineRule="auto"/>
        <w:ind w:firstLine="360"/>
        <w:jc w:val="both"/>
        <w:rPr>
          <w:rFonts w:ascii="Times New Roman" w:hAnsi="Times New Roman" w:cs="Times New Roman"/>
          <w:sz w:val="24"/>
        </w:rPr>
      </w:pPr>
      <w:r w:rsidRPr="00647692">
        <w:rPr>
          <w:rFonts w:ascii="Times New Roman" w:hAnsi="Times New Roman" w:cs="Times New Roman"/>
          <w:sz w:val="24"/>
        </w:rPr>
        <w:lastRenderedPageBreak/>
        <w:t>Tujuan penelitian ini adalah untuk menganalisis peran aksi cepat inovasi teknologi informasi dalam meningkatkan efektivitas dan efisiensi layanan publik, mengidentifikasi tantangan implementasi, serta menawarkan rekomendasi strategi yang dapat diterapkan pemerintah. Dengan demikian, penelitian ini diharapkan mampu memberikan kontribusi teoretis dan praktis bagi pengembangan layanan publik berbasis teknologi yang lebih responsif, transparan, dan berkelanjutan di era globalisasi.</w:t>
      </w:r>
    </w:p>
    <w:p w:rsidR="007669C0" w:rsidRDefault="007669C0" w:rsidP="007669C0">
      <w:pPr>
        <w:spacing w:after="0" w:line="360" w:lineRule="auto"/>
        <w:jc w:val="both"/>
        <w:rPr>
          <w:rFonts w:ascii="Times New Roman" w:hAnsi="Times New Roman" w:cs="Times New Roman"/>
          <w:sz w:val="24"/>
        </w:rPr>
      </w:pPr>
    </w:p>
    <w:p w:rsidR="007669C0" w:rsidRPr="007669C0" w:rsidRDefault="007669C0" w:rsidP="00080942">
      <w:pPr>
        <w:pStyle w:val="ListParagraph"/>
        <w:numPr>
          <w:ilvl w:val="0"/>
          <w:numId w:val="1"/>
        </w:numPr>
        <w:spacing w:after="0" w:line="360" w:lineRule="auto"/>
        <w:ind w:left="360"/>
        <w:jc w:val="both"/>
        <w:rPr>
          <w:rFonts w:ascii="Times New Roman" w:hAnsi="Times New Roman" w:cs="Times New Roman"/>
          <w:b/>
          <w:sz w:val="24"/>
        </w:rPr>
      </w:pPr>
      <w:r w:rsidRPr="007669C0">
        <w:rPr>
          <w:rFonts w:ascii="Times New Roman" w:hAnsi="Times New Roman" w:cs="Times New Roman"/>
          <w:b/>
          <w:sz w:val="24"/>
        </w:rPr>
        <w:t>KAJIAN TEORITIS</w:t>
      </w:r>
    </w:p>
    <w:p w:rsidR="007669C0" w:rsidRPr="007669C0" w:rsidRDefault="007669C0" w:rsidP="007669C0">
      <w:pPr>
        <w:spacing w:after="0" w:line="360" w:lineRule="auto"/>
        <w:ind w:firstLine="360"/>
        <w:jc w:val="both"/>
        <w:rPr>
          <w:rFonts w:ascii="Times New Roman" w:hAnsi="Times New Roman" w:cs="Times New Roman"/>
          <w:sz w:val="24"/>
        </w:rPr>
      </w:pPr>
      <w:r w:rsidRPr="007669C0">
        <w:rPr>
          <w:rFonts w:ascii="Times New Roman" w:hAnsi="Times New Roman" w:cs="Times New Roman"/>
          <w:sz w:val="24"/>
        </w:rPr>
        <w:t xml:space="preserve">Teori inovasi teknologi informasi dalam layanan publik berakar pada konsep Technology Acceptance Model (TAM) yang dikembangkan oleh Davis (1989). Model ini menjelaskan bahwa penerimaan teknologi dipengaruhi oleh persepsi kemudahan penggunaan (perceived ease of use) dan persepsi kegunaan (perceived usefulness). Dalam konteks layanan publik, penerapan inovasi digital </w:t>
      </w:r>
      <w:proofErr w:type="gramStart"/>
      <w:r w:rsidRPr="007669C0">
        <w:rPr>
          <w:rFonts w:ascii="Times New Roman" w:hAnsi="Times New Roman" w:cs="Times New Roman"/>
          <w:sz w:val="24"/>
        </w:rPr>
        <w:t>akan</w:t>
      </w:r>
      <w:proofErr w:type="gramEnd"/>
      <w:r w:rsidRPr="007669C0">
        <w:rPr>
          <w:rFonts w:ascii="Times New Roman" w:hAnsi="Times New Roman" w:cs="Times New Roman"/>
          <w:sz w:val="24"/>
        </w:rPr>
        <w:t xml:space="preserve"> lebih mudah diterima masyarakat apabila teknologi yang digunakan sederhana, praktis, serta memberikan manfaat nyata dalam mempermudah akses pelayanan (Venkatesh et al., 2003). Oleh karena itu, pemahaman mengenai penerimaan teknologi sangat penting sebagai landasan bagi perumusan strategi aksi cepat dalam transformasi digital pemerintahan.</w:t>
      </w:r>
    </w:p>
    <w:p w:rsidR="007669C0" w:rsidRPr="007669C0" w:rsidRDefault="007669C0" w:rsidP="007669C0">
      <w:pPr>
        <w:spacing w:after="0" w:line="360" w:lineRule="auto"/>
        <w:ind w:firstLine="360"/>
        <w:jc w:val="both"/>
        <w:rPr>
          <w:rFonts w:ascii="Times New Roman" w:hAnsi="Times New Roman" w:cs="Times New Roman"/>
          <w:sz w:val="24"/>
        </w:rPr>
      </w:pPr>
      <w:r w:rsidRPr="007669C0">
        <w:rPr>
          <w:rFonts w:ascii="Times New Roman" w:hAnsi="Times New Roman" w:cs="Times New Roman"/>
          <w:sz w:val="24"/>
        </w:rPr>
        <w:t xml:space="preserve">Selain itu, teori E-Government menjadi kerangka utama dalam memahami peran teknologi informasi dalam meningkatkan kualitas layanan publik. Menurut Heeks (2006), e-government bukan hanya digitalisasi dokumen atau prosedur administratif, melainkan transformasi menyeluruh yang mengubah </w:t>
      </w:r>
      <w:proofErr w:type="gramStart"/>
      <w:r w:rsidRPr="007669C0">
        <w:rPr>
          <w:rFonts w:ascii="Times New Roman" w:hAnsi="Times New Roman" w:cs="Times New Roman"/>
          <w:sz w:val="24"/>
        </w:rPr>
        <w:t>cara</w:t>
      </w:r>
      <w:proofErr w:type="gramEnd"/>
      <w:r w:rsidRPr="007669C0">
        <w:rPr>
          <w:rFonts w:ascii="Times New Roman" w:hAnsi="Times New Roman" w:cs="Times New Roman"/>
          <w:sz w:val="24"/>
        </w:rPr>
        <w:t xml:space="preserve"> pemerintah berinteraksi dengan masyarakat. Transformasi ini bertujuan menciptakan tata kelola yang lebih efektif, transparan, dan partisipatif. Hal ini sejalan dengan hasil penelitian Misuraca dan Viscusi (2014) yang menegaskan bahwa keberhasilan e-government ditentukan oleh kombinasi inovasi teknologi, kapasitas kelembagaan, serta dukungan kebijakan adaptif.</w:t>
      </w:r>
    </w:p>
    <w:p w:rsidR="007669C0" w:rsidRPr="007669C0" w:rsidRDefault="007669C0" w:rsidP="007669C0">
      <w:pPr>
        <w:spacing w:after="0" w:line="360" w:lineRule="auto"/>
        <w:ind w:firstLine="360"/>
        <w:jc w:val="both"/>
        <w:rPr>
          <w:rFonts w:ascii="Times New Roman" w:hAnsi="Times New Roman" w:cs="Times New Roman"/>
          <w:sz w:val="24"/>
        </w:rPr>
      </w:pPr>
      <w:r w:rsidRPr="007669C0">
        <w:rPr>
          <w:rFonts w:ascii="Times New Roman" w:hAnsi="Times New Roman" w:cs="Times New Roman"/>
          <w:sz w:val="24"/>
        </w:rPr>
        <w:t>Sejumlah penelitian sebelumnya menunjukkan bahwa adopsi teknologi informasi dalam sektor publik mampu meningkatkan efisiensi dan efektivitas pelayanan. Dwivedi et al. (2021) menemukan bahwa digitalisasi layanan publik selama pandemi COVID-19 mempercepat akses masyarakat terhadap pelayanan kesehatan, pendidikan, dan administrasi pemerintahan. Sementara itu, Janssen dan van der Voort (2020) menyoroti pentingnya tata kelola yang adaptif dan responsif dalam menghadapi situasi krisis, di mana inovasi digital berperan sebagai instrumen penting dalam mendukung keberlanjutan pelayanan.</w:t>
      </w:r>
    </w:p>
    <w:p w:rsidR="007669C0" w:rsidRPr="007669C0" w:rsidRDefault="007669C0" w:rsidP="00832817">
      <w:pPr>
        <w:spacing w:after="0" w:line="360" w:lineRule="auto"/>
        <w:ind w:firstLine="360"/>
        <w:jc w:val="both"/>
        <w:rPr>
          <w:rFonts w:ascii="Times New Roman" w:hAnsi="Times New Roman" w:cs="Times New Roman"/>
          <w:sz w:val="24"/>
        </w:rPr>
      </w:pPr>
      <w:r w:rsidRPr="007669C0">
        <w:rPr>
          <w:rFonts w:ascii="Times New Roman" w:hAnsi="Times New Roman" w:cs="Times New Roman"/>
          <w:sz w:val="24"/>
        </w:rPr>
        <w:lastRenderedPageBreak/>
        <w:t>Meskipun demikian, kajian lain menunjukkan adanya hambatan dalam implementasi teknologi digital di sektor publik. OECD (2020) menegaskan bahwa masih terdapat kesenjangan infrastruktur digital dan literasi teknologi di banyak negara berkembang, yang mengakibatkan rendahnya optimalisasi e-government. Hal ini menunjukkan perlunya pendekatan aksi cepat yang tidak hanya menekankan pada pengembangan teknologi, tetapi juga pada penguatan regulasi, pelatihan aparatur, dan pembangunan budaya kerja inovatif.</w:t>
      </w:r>
    </w:p>
    <w:p w:rsidR="007669C0" w:rsidRDefault="007669C0" w:rsidP="007669C0">
      <w:pPr>
        <w:spacing w:after="0" w:line="360" w:lineRule="auto"/>
        <w:ind w:firstLine="360"/>
        <w:jc w:val="both"/>
        <w:rPr>
          <w:rFonts w:ascii="Times New Roman" w:hAnsi="Times New Roman" w:cs="Times New Roman"/>
          <w:sz w:val="24"/>
        </w:rPr>
      </w:pPr>
      <w:r w:rsidRPr="007669C0">
        <w:rPr>
          <w:rFonts w:ascii="Times New Roman" w:hAnsi="Times New Roman" w:cs="Times New Roman"/>
          <w:sz w:val="24"/>
        </w:rPr>
        <w:t>Berdasarkan landasan teori dan penelitian terdahulu, penelitian ini menempatkan inovasi teknologi informasi sebagai faktor kunci dalam meningkatkan efisiensi layanan publik. Namun, perbedaan yang ditawarkan adalah penekanan pada strategi aksi cepat sebagai variabel penting untuk mengatasi hambatan implementasi, sehingga diharapkan dapat menciptakan layanan publik yang responsif, inklusif, dan berkelanjutan di era digital. Dengan demikian, penelitian ini tidak hanya mengkaji aspek teknis, tetapi juga integrasi kebijakan dan tata kelola inovasi dalam birokrasi publik.</w:t>
      </w:r>
    </w:p>
    <w:p w:rsidR="00080942" w:rsidRDefault="00080942" w:rsidP="00080942">
      <w:pPr>
        <w:spacing w:after="0" w:line="360" w:lineRule="auto"/>
        <w:jc w:val="both"/>
        <w:rPr>
          <w:rFonts w:ascii="Times New Roman" w:hAnsi="Times New Roman" w:cs="Times New Roman"/>
          <w:sz w:val="24"/>
        </w:rPr>
      </w:pPr>
    </w:p>
    <w:p w:rsidR="00080942" w:rsidRPr="00080942" w:rsidRDefault="00080942" w:rsidP="00080942">
      <w:pPr>
        <w:pStyle w:val="ListParagraph"/>
        <w:numPr>
          <w:ilvl w:val="0"/>
          <w:numId w:val="1"/>
        </w:numPr>
        <w:spacing w:after="0" w:line="360" w:lineRule="auto"/>
        <w:ind w:left="360"/>
        <w:jc w:val="both"/>
        <w:rPr>
          <w:rFonts w:ascii="Times New Roman" w:hAnsi="Times New Roman" w:cs="Times New Roman"/>
          <w:b/>
          <w:sz w:val="24"/>
        </w:rPr>
      </w:pPr>
      <w:r w:rsidRPr="00080942">
        <w:rPr>
          <w:rFonts w:ascii="Times New Roman" w:hAnsi="Times New Roman" w:cs="Times New Roman"/>
          <w:b/>
          <w:sz w:val="24"/>
        </w:rPr>
        <w:t>METODE PENELITIAN</w:t>
      </w:r>
    </w:p>
    <w:p w:rsidR="00080942" w:rsidRPr="00080942" w:rsidRDefault="00080942" w:rsidP="00080942">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Penelitian ini menggunakan desain deskriptif-kualitatif dengan pendekatan studi kasus. Pemilihan desain ini didasarkan pada tujuan penelitian untuk memahami secara mendalam bagaimana aksi cepat inovasi teknologi informasi dapat meningkatkan efisiensi layanan publik. Pendekatan kualitatif dianggap tepat karena mampu memberikan gambaran komprehensif mengenai proses implementasi, tantangan, serta strategi yang digunakan oleh instansi pemerintahan (Creswell &amp; Poth, 2018).</w:t>
      </w:r>
    </w:p>
    <w:p w:rsidR="00080942" w:rsidRPr="00080942" w:rsidRDefault="00080942" w:rsidP="00080942">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Populasi dalam penelitian ini adalah instansi pemerintahan yang telah mengimplementasikan layanan publik berbasis teknologi informasi, khususnya di sektor administrasi kependudukan dan pelayanan perizinan. Sampel penelitian dipilih menggunakan teknik purposive sampling dengan kriteria instansi yang telah menerapkan inovasi digital minimal dua tahun terakhir. Responden utama terdiri dari pejabat struktural, pegawai pelaksana, serta masyarakat pengguna layanan publik. Menurut Patton (2015), purposive sampling efektif digunakan dalam penelitian kualitatif untuk memperoleh informasi mendalam dari pihak yang dianggap paling relevan.</w:t>
      </w:r>
    </w:p>
    <w:p w:rsidR="00080942" w:rsidRPr="00080942" w:rsidRDefault="00080942" w:rsidP="00080942">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 xml:space="preserve">Teknik pengumpulan data dilakukan melalui wawancara semi-terstruktur, observasi partisipatif, serta telaah dokumen resmi yang berkaitan dengan inovasi layanan publik berbasis digital. Instrumen penelitian berupa pedoman wawancara dan lembar observasi yang disusun </w:t>
      </w:r>
      <w:r w:rsidRPr="00080942">
        <w:rPr>
          <w:rFonts w:ascii="Times New Roman" w:hAnsi="Times New Roman" w:cs="Times New Roman"/>
          <w:sz w:val="24"/>
        </w:rPr>
        <w:lastRenderedPageBreak/>
        <w:t>berdasarkan indikator penerapan inovasi teknologi informasi dan efektivitas layanan publik. Validitas instrumen diuji melalui expert judgment, sementara reliabilitas data diperoleh melalui teknik triangulasi sumber dan triangulasi metode (Miles, Huberman, &amp; Saldaña, 2014).</w:t>
      </w:r>
    </w:p>
    <w:p w:rsidR="00080942" w:rsidRPr="00080942" w:rsidRDefault="00080942" w:rsidP="00080942">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Analisis data dilakukan dengan teknik analisis tematik yang meliputi tahapan reduksi data, penyajian data, dan penarikan kesimpulan. Data dianalisis menggunakan model interaktif Miles dan Huberman untuk mengidentifikasi pola, tema, serta hubungan antar variabel. Analisis ini juga digunakan untuk menguji relevansi antara teori Technology Acceptance Model (TAM) dan implementasi inovasi layanan publik (Venkatesh et al., 2003). Dengan demikian, penelitian ini tidak hanya memaparkan fenomena yang terjadi, tetapi juga mengaitkannya dengan kerangka teoritis yang ada.</w:t>
      </w:r>
    </w:p>
    <w:p w:rsidR="00080942" w:rsidRDefault="00080942" w:rsidP="00080942">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Model penelitian yang digunakan dalam penelitian ini menempatkan inovasi teknologi informasi sebagai variabel independen (X), sementara efisiensi layanan publik sebagai variabel dependen (Y). Hubungan antara kedua variabel tersebut dianalisis dalam kerangka aksi cepat (rapid action strategy) sebagai variabel mediasi yang memperkuat pengaruh inovasi terhadap efisiensi. Simbol model dijelaskan sebagai berikut: X (Inovasi Teknologi Informasi) → M (Aksi Cepat) → Y (Efisiensi Layanan Publik). Model ini diadaptasi dari kerangka inovasi publik yang dikemukakan oleh Osborne dan Brown (2011), dengan penekanan pada kecepatan respons birokrasi dalam mengadopsi teknologi.</w:t>
      </w:r>
    </w:p>
    <w:p w:rsidR="00080942" w:rsidRDefault="00080942" w:rsidP="00080942">
      <w:pPr>
        <w:spacing w:after="0" w:line="360" w:lineRule="auto"/>
        <w:jc w:val="both"/>
        <w:rPr>
          <w:rFonts w:ascii="Times New Roman" w:hAnsi="Times New Roman" w:cs="Times New Roman"/>
          <w:sz w:val="24"/>
        </w:rPr>
      </w:pPr>
    </w:p>
    <w:p w:rsidR="00080942" w:rsidRPr="00080942" w:rsidRDefault="00080942" w:rsidP="00080942">
      <w:pPr>
        <w:pStyle w:val="ListParagraph"/>
        <w:numPr>
          <w:ilvl w:val="0"/>
          <w:numId w:val="1"/>
        </w:numPr>
        <w:spacing w:after="0" w:line="360" w:lineRule="auto"/>
        <w:ind w:left="360"/>
        <w:jc w:val="both"/>
        <w:rPr>
          <w:rFonts w:ascii="Times New Roman" w:hAnsi="Times New Roman" w:cs="Times New Roman"/>
          <w:b/>
          <w:sz w:val="24"/>
        </w:rPr>
      </w:pPr>
      <w:r w:rsidRPr="00080942">
        <w:rPr>
          <w:rFonts w:ascii="Times New Roman" w:hAnsi="Times New Roman" w:cs="Times New Roman"/>
          <w:b/>
          <w:sz w:val="24"/>
        </w:rPr>
        <w:t>HASIL DAN PEMBAHASAN</w:t>
      </w:r>
    </w:p>
    <w:p w:rsidR="00080942" w:rsidRPr="00080942" w:rsidRDefault="00080942" w:rsidP="00080942">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Penelitian ini dilaksanakan pada bulan April–Juni 2025 di dua instansi pemerintahan daerah yang telah mengimplementasikan inovasi teknologi informasi dalam pelayanan publik, yaitu Dinas Kependudukan dan Pencatatan Sipil (Dukcapil) serta Dinas Penanaman Modal dan Pelayanan Terpadu Satu Pintu (DPMPTSP). Data dikumpulkan melalui wawancara mendalam dengan 15 informan yang terdiri atas pejabat struktural, pegawai pelaksana, dan masyarakat pengguna layanan, serta melalui observasi langsung dan telaah dokumen digital terkait program inovasi layanan publik.</w:t>
      </w:r>
    </w:p>
    <w:p w:rsidR="00080942" w:rsidRDefault="00080942" w:rsidP="00832817">
      <w:pPr>
        <w:spacing w:after="0" w:line="360" w:lineRule="auto"/>
        <w:ind w:firstLine="360"/>
        <w:jc w:val="both"/>
        <w:rPr>
          <w:rFonts w:ascii="Times New Roman" w:hAnsi="Times New Roman" w:cs="Times New Roman"/>
          <w:sz w:val="24"/>
        </w:rPr>
      </w:pPr>
      <w:r w:rsidRPr="00080942">
        <w:rPr>
          <w:rFonts w:ascii="Times New Roman" w:hAnsi="Times New Roman" w:cs="Times New Roman"/>
          <w:sz w:val="24"/>
        </w:rPr>
        <w:t>Hasil analisis tematik menunjukkan bahwa inovasi teknologi informasi berkontribusi signifikan terhadap peningkatan efisiensi layanan publik. Temuan utama dap</w:t>
      </w:r>
      <w:r w:rsidR="00832817">
        <w:rPr>
          <w:rFonts w:ascii="Times New Roman" w:hAnsi="Times New Roman" w:cs="Times New Roman"/>
          <w:sz w:val="24"/>
        </w:rPr>
        <w:t>at dilihat pada Tabel 1 berikut.</w:t>
      </w:r>
    </w:p>
    <w:p w:rsidR="00080942" w:rsidRDefault="00080942" w:rsidP="00080942">
      <w:pPr>
        <w:spacing w:after="0" w:line="360" w:lineRule="auto"/>
        <w:ind w:firstLine="360"/>
        <w:jc w:val="both"/>
        <w:rPr>
          <w:rFonts w:ascii="Times New Roman" w:hAnsi="Times New Roman" w:cs="Times New Roman"/>
          <w:sz w:val="24"/>
        </w:rPr>
      </w:pPr>
    </w:p>
    <w:p w:rsidR="00080942" w:rsidRPr="00080942" w:rsidRDefault="00080942" w:rsidP="00080942">
      <w:pPr>
        <w:spacing w:after="0" w:line="360" w:lineRule="auto"/>
        <w:jc w:val="center"/>
        <w:rPr>
          <w:rFonts w:ascii="Times New Roman" w:hAnsi="Times New Roman" w:cs="Times New Roman"/>
          <w:b/>
          <w:sz w:val="24"/>
        </w:rPr>
      </w:pPr>
      <w:r w:rsidRPr="00080942">
        <w:rPr>
          <w:rFonts w:ascii="Times New Roman" w:hAnsi="Times New Roman" w:cs="Times New Roman"/>
          <w:b/>
          <w:sz w:val="24"/>
        </w:rPr>
        <w:lastRenderedPageBreak/>
        <w:t>Tabel 1. Dampak Inovasi Teknologi Informasi terhadap Efisiensi Layanan Publik</w:t>
      </w:r>
      <w:r w:rsidR="00832817">
        <w:rPr>
          <w:rFonts w:ascii="Times New Roman" w:hAnsi="Times New Roman" w:cs="Times New Roman"/>
          <w:b/>
          <w:sz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2"/>
        <w:gridCol w:w="1955"/>
        <w:gridCol w:w="2220"/>
        <w:gridCol w:w="2903"/>
      </w:tblGrid>
      <w:tr w:rsidR="00080942" w:rsidRPr="00080942" w:rsidTr="00080942">
        <w:trPr>
          <w:tblHeader/>
          <w:tblCellSpacing w:w="15" w:type="dxa"/>
        </w:trPr>
        <w:tc>
          <w:tcPr>
            <w:tcW w:w="0" w:type="auto"/>
            <w:tcBorders>
              <w:top w:val="single" w:sz="4" w:space="0" w:color="auto"/>
              <w:bottom w:val="single" w:sz="4" w:space="0" w:color="auto"/>
            </w:tcBorders>
            <w:vAlign w:val="center"/>
            <w:hideMark/>
          </w:tcPr>
          <w:p w:rsidR="00080942" w:rsidRPr="00080942" w:rsidRDefault="00080942" w:rsidP="00080942">
            <w:pPr>
              <w:spacing w:after="0" w:line="240" w:lineRule="auto"/>
              <w:jc w:val="center"/>
              <w:rPr>
                <w:rFonts w:ascii="Times New Roman" w:eastAsia="Times New Roman" w:hAnsi="Times New Roman" w:cs="Times New Roman"/>
                <w:b/>
                <w:bCs/>
                <w:sz w:val="20"/>
                <w:szCs w:val="24"/>
              </w:rPr>
            </w:pPr>
            <w:r w:rsidRPr="00080942">
              <w:rPr>
                <w:rFonts w:ascii="Times New Roman" w:eastAsia="Times New Roman" w:hAnsi="Times New Roman" w:cs="Times New Roman"/>
                <w:b/>
                <w:bCs/>
                <w:sz w:val="20"/>
                <w:szCs w:val="24"/>
              </w:rPr>
              <w:t>Aspek Efisiensi</w:t>
            </w:r>
          </w:p>
        </w:tc>
        <w:tc>
          <w:tcPr>
            <w:tcW w:w="0" w:type="auto"/>
            <w:tcBorders>
              <w:top w:val="single" w:sz="4" w:space="0" w:color="auto"/>
              <w:bottom w:val="single" w:sz="4" w:space="0" w:color="auto"/>
            </w:tcBorders>
            <w:vAlign w:val="center"/>
            <w:hideMark/>
          </w:tcPr>
          <w:p w:rsidR="00080942" w:rsidRPr="00080942" w:rsidRDefault="00080942" w:rsidP="00080942">
            <w:pPr>
              <w:spacing w:after="0" w:line="240" w:lineRule="auto"/>
              <w:jc w:val="center"/>
              <w:rPr>
                <w:rFonts w:ascii="Times New Roman" w:eastAsia="Times New Roman" w:hAnsi="Times New Roman" w:cs="Times New Roman"/>
                <w:b/>
                <w:bCs/>
                <w:sz w:val="20"/>
                <w:szCs w:val="24"/>
              </w:rPr>
            </w:pPr>
            <w:r w:rsidRPr="00080942">
              <w:rPr>
                <w:rFonts w:ascii="Times New Roman" w:eastAsia="Times New Roman" w:hAnsi="Times New Roman" w:cs="Times New Roman"/>
                <w:b/>
                <w:bCs/>
                <w:sz w:val="20"/>
                <w:szCs w:val="24"/>
              </w:rPr>
              <w:t>Kondisi Sebelum Inovasi</w:t>
            </w:r>
          </w:p>
        </w:tc>
        <w:tc>
          <w:tcPr>
            <w:tcW w:w="0" w:type="auto"/>
            <w:tcBorders>
              <w:top w:val="single" w:sz="4" w:space="0" w:color="auto"/>
              <w:bottom w:val="single" w:sz="4" w:space="0" w:color="auto"/>
            </w:tcBorders>
            <w:vAlign w:val="center"/>
            <w:hideMark/>
          </w:tcPr>
          <w:p w:rsidR="00080942" w:rsidRPr="00080942" w:rsidRDefault="00080942" w:rsidP="00080942">
            <w:pPr>
              <w:spacing w:after="0" w:line="240" w:lineRule="auto"/>
              <w:jc w:val="center"/>
              <w:rPr>
                <w:rFonts w:ascii="Times New Roman" w:eastAsia="Times New Roman" w:hAnsi="Times New Roman" w:cs="Times New Roman"/>
                <w:b/>
                <w:bCs/>
                <w:sz w:val="20"/>
                <w:szCs w:val="24"/>
              </w:rPr>
            </w:pPr>
            <w:r w:rsidRPr="00080942">
              <w:rPr>
                <w:rFonts w:ascii="Times New Roman" w:eastAsia="Times New Roman" w:hAnsi="Times New Roman" w:cs="Times New Roman"/>
                <w:b/>
                <w:bCs/>
                <w:sz w:val="20"/>
                <w:szCs w:val="24"/>
              </w:rPr>
              <w:t>Kondisi Setelah Inovasi</w:t>
            </w:r>
          </w:p>
        </w:tc>
        <w:tc>
          <w:tcPr>
            <w:tcW w:w="0" w:type="auto"/>
            <w:tcBorders>
              <w:top w:val="single" w:sz="4" w:space="0" w:color="auto"/>
              <w:bottom w:val="single" w:sz="4" w:space="0" w:color="auto"/>
            </w:tcBorders>
            <w:vAlign w:val="center"/>
            <w:hideMark/>
          </w:tcPr>
          <w:p w:rsidR="00080942" w:rsidRPr="00080942" w:rsidRDefault="00080942" w:rsidP="00080942">
            <w:pPr>
              <w:spacing w:after="0" w:line="240" w:lineRule="auto"/>
              <w:jc w:val="center"/>
              <w:rPr>
                <w:rFonts w:ascii="Times New Roman" w:eastAsia="Times New Roman" w:hAnsi="Times New Roman" w:cs="Times New Roman"/>
                <w:b/>
                <w:bCs/>
                <w:sz w:val="20"/>
                <w:szCs w:val="24"/>
              </w:rPr>
            </w:pPr>
            <w:r w:rsidRPr="00080942">
              <w:rPr>
                <w:rFonts w:ascii="Times New Roman" w:eastAsia="Times New Roman" w:hAnsi="Times New Roman" w:cs="Times New Roman"/>
                <w:b/>
                <w:bCs/>
                <w:sz w:val="20"/>
                <w:szCs w:val="24"/>
              </w:rPr>
              <w:t>Dampak yang Terlihat</w:t>
            </w:r>
          </w:p>
        </w:tc>
      </w:tr>
      <w:tr w:rsidR="00080942" w:rsidRPr="00080942" w:rsidTr="00080942">
        <w:trPr>
          <w:tblCellSpacing w:w="15" w:type="dxa"/>
        </w:trPr>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Waktu Pelayanan</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2–5 hari kerja</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&lt; 24 jam</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Akselerasi layanan hingga 80%</w:t>
            </w:r>
          </w:p>
        </w:tc>
      </w:tr>
      <w:tr w:rsidR="00080942" w:rsidRPr="00080942" w:rsidTr="00080942">
        <w:trPr>
          <w:tblCellSpacing w:w="15" w:type="dxa"/>
        </w:trPr>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Aksesibilitas Layanan</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Terbatas pada jam kerja</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24/7 melalui aplikasi online</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Peningkatan fleksibilitas</w:t>
            </w:r>
          </w:p>
        </w:tc>
      </w:tr>
      <w:tr w:rsidR="00080942" w:rsidRPr="00080942" w:rsidTr="00080942">
        <w:trPr>
          <w:tblCellSpacing w:w="15" w:type="dxa"/>
        </w:trPr>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Transparansi Proses</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Minim informasi publik</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Tracking status layanan online</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Meningkatkan kepercayaan masyarakat</w:t>
            </w:r>
          </w:p>
        </w:tc>
      </w:tr>
      <w:tr w:rsidR="00080942" w:rsidRPr="00080942" w:rsidTr="00080942">
        <w:trPr>
          <w:tblCellSpacing w:w="15" w:type="dxa"/>
        </w:trPr>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Biaya Administrasi</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Relatif tinggi (manual)</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Lebih rendah (digital)</w:t>
            </w:r>
          </w:p>
        </w:tc>
        <w:tc>
          <w:tcPr>
            <w:tcW w:w="0" w:type="auto"/>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Efisiensi biaya hingga 40%</w:t>
            </w:r>
          </w:p>
        </w:tc>
      </w:tr>
      <w:tr w:rsidR="00080942" w:rsidRPr="00080942" w:rsidTr="00080942">
        <w:trPr>
          <w:tblCellSpacing w:w="15" w:type="dxa"/>
        </w:trPr>
        <w:tc>
          <w:tcPr>
            <w:tcW w:w="0" w:type="auto"/>
            <w:tcBorders>
              <w:bottom w:val="single" w:sz="4" w:space="0" w:color="auto"/>
            </w:tcBorders>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Tingkat Kepuasan Masyarakat</w:t>
            </w:r>
          </w:p>
        </w:tc>
        <w:tc>
          <w:tcPr>
            <w:tcW w:w="0" w:type="auto"/>
            <w:tcBorders>
              <w:bottom w:val="single" w:sz="4" w:space="0" w:color="auto"/>
            </w:tcBorders>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62% (kategori cukup)</w:t>
            </w:r>
          </w:p>
        </w:tc>
        <w:tc>
          <w:tcPr>
            <w:tcW w:w="0" w:type="auto"/>
            <w:tcBorders>
              <w:bottom w:val="single" w:sz="4" w:space="0" w:color="auto"/>
            </w:tcBorders>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85% (kategori tinggi)</w:t>
            </w:r>
          </w:p>
        </w:tc>
        <w:tc>
          <w:tcPr>
            <w:tcW w:w="0" w:type="auto"/>
            <w:tcBorders>
              <w:bottom w:val="single" w:sz="4" w:space="0" w:color="auto"/>
            </w:tcBorders>
            <w:vAlign w:val="center"/>
            <w:hideMark/>
          </w:tcPr>
          <w:p w:rsidR="00080942" w:rsidRPr="00080942" w:rsidRDefault="00080942" w:rsidP="00080942">
            <w:pPr>
              <w:spacing w:after="0" w:line="240" w:lineRule="auto"/>
              <w:rPr>
                <w:rFonts w:ascii="Times New Roman" w:eastAsia="Times New Roman" w:hAnsi="Times New Roman" w:cs="Times New Roman"/>
                <w:sz w:val="20"/>
                <w:szCs w:val="24"/>
              </w:rPr>
            </w:pPr>
            <w:r w:rsidRPr="00080942">
              <w:rPr>
                <w:rFonts w:ascii="Times New Roman" w:eastAsia="Times New Roman" w:hAnsi="Times New Roman" w:cs="Times New Roman"/>
                <w:sz w:val="20"/>
                <w:szCs w:val="24"/>
              </w:rPr>
              <w:t>Peningkatan signifikan</w:t>
            </w:r>
          </w:p>
        </w:tc>
      </w:tr>
    </w:tbl>
    <w:p w:rsidR="00080942" w:rsidRPr="00832817" w:rsidRDefault="00937B12" w:rsidP="00832817">
      <w:pPr>
        <w:spacing w:after="0" w:line="360" w:lineRule="auto"/>
        <w:jc w:val="center"/>
        <w:rPr>
          <w:rFonts w:ascii="Times New Roman" w:hAnsi="Times New Roman" w:cs="Times New Roman"/>
          <w:sz w:val="20"/>
        </w:rPr>
      </w:pPr>
      <w:r w:rsidRPr="00832817">
        <w:rPr>
          <w:rFonts w:ascii="Times New Roman" w:hAnsi="Times New Roman" w:cs="Times New Roman"/>
          <w:sz w:val="20"/>
        </w:rPr>
        <w:t>Sumber: Data penelitian lapangan, 2025</w:t>
      </w:r>
      <w:r w:rsidR="00832817">
        <w:rPr>
          <w:rFonts w:ascii="Times New Roman" w:hAnsi="Times New Roman" w:cs="Times New Roman"/>
          <w:sz w:val="20"/>
        </w:rPr>
        <w:t>.</w:t>
      </w:r>
    </w:p>
    <w:p w:rsidR="00937B12" w:rsidRPr="00937B12" w:rsidRDefault="00937B12" w:rsidP="00937B12">
      <w:pPr>
        <w:spacing w:after="0" w:line="360" w:lineRule="auto"/>
        <w:ind w:firstLine="360"/>
        <w:jc w:val="both"/>
        <w:rPr>
          <w:rFonts w:ascii="Times New Roman" w:hAnsi="Times New Roman" w:cs="Times New Roman"/>
          <w:b/>
          <w:sz w:val="24"/>
        </w:rPr>
      </w:pPr>
    </w:p>
    <w:p w:rsidR="00937B12" w:rsidRPr="00937B12" w:rsidRDefault="00937B12" w:rsidP="00937B12">
      <w:pPr>
        <w:spacing w:after="0" w:line="360" w:lineRule="auto"/>
        <w:ind w:firstLine="360"/>
        <w:jc w:val="both"/>
        <w:rPr>
          <w:rFonts w:ascii="Times New Roman" w:hAnsi="Times New Roman" w:cs="Times New Roman"/>
          <w:sz w:val="24"/>
        </w:rPr>
      </w:pPr>
      <w:r w:rsidRPr="00937B12">
        <w:rPr>
          <w:rFonts w:ascii="Times New Roman" w:hAnsi="Times New Roman" w:cs="Times New Roman"/>
          <w:sz w:val="24"/>
        </w:rPr>
        <w:t>Temuan ini memperlihatkan bahwa adopsi teknologi informasi secara langsung mempercepat layanan, mengurangi birokrasi, serta meningkatkan transparansi. Hal ini sejalan dengan teori Technology Acceptance Model (TAM) yang menekankan pentingnya persepsi kegunaan dan kemudahan dalam penerimaan teknologi (Davis, 1989; Venkatesh et al., 2003). Masyarakat lebih mudah menerima layanan digital ketika manfaatnya nyata dalam mempersingkat waktu dan biaya pelayanan.</w:t>
      </w:r>
    </w:p>
    <w:p w:rsidR="00937B12" w:rsidRPr="00937B12" w:rsidRDefault="00937B12" w:rsidP="00937B12">
      <w:pPr>
        <w:spacing w:after="0" w:line="360" w:lineRule="auto"/>
        <w:ind w:firstLine="360"/>
        <w:jc w:val="both"/>
        <w:rPr>
          <w:rFonts w:ascii="Times New Roman" w:hAnsi="Times New Roman" w:cs="Times New Roman"/>
          <w:sz w:val="24"/>
        </w:rPr>
      </w:pPr>
      <w:r w:rsidRPr="00937B12">
        <w:rPr>
          <w:rFonts w:ascii="Times New Roman" w:hAnsi="Times New Roman" w:cs="Times New Roman"/>
          <w:sz w:val="24"/>
        </w:rPr>
        <w:t>Selain itu, strategi aksi cepat yang diterapkan instansi, seperti percepatan digitalisasi dokumen, pelatihan aparatur, dan penyederhanaan prosedur, terbukti menjadi faktor mediasi yang memperkuat hubungan antara inovasi teknologi informasi dan efisiensi layanan publik. Hasil ini mendukung temuan Janssen dan van der Voort (2020) yang menekankan pentingnya tata kelola adaptif dalam situasi perubahan cepat.</w:t>
      </w:r>
    </w:p>
    <w:p w:rsidR="00937B12" w:rsidRPr="00937B12" w:rsidRDefault="00937B12" w:rsidP="00937B12">
      <w:pPr>
        <w:spacing w:after="0" w:line="360" w:lineRule="auto"/>
        <w:ind w:firstLine="360"/>
        <w:jc w:val="both"/>
        <w:rPr>
          <w:rFonts w:ascii="Times New Roman" w:hAnsi="Times New Roman" w:cs="Times New Roman"/>
          <w:sz w:val="24"/>
        </w:rPr>
      </w:pPr>
      <w:r w:rsidRPr="00937B12">
        <w:rPr>
          <w:rFonts w:ascii="Times New Roman" w:hAnsi="Times New Roman" w:cs="Times New Roman"/>
          <w:sz w:val="24"/>
        </w:rPr>
        <w:t>Namun demikian, penelitian ini juga menemukan tantangan berupa keterbatasan infrastruktur digital di wilayah terpencil serta masih rendahnya literasi digital masyarakat lansia. Temuan ini konsisten dengan laporan OECD (2020) yang menegaskan bahwa digital divide menjadi kendala serius dalam implementasi e-government. Oleh karena itu, inovasi teknologi informasi perlu dibarengi dengan strategi inklusif yang mampu menjangkau seluruh lapisan masyarakat.</w:t>
      </w:r>
    </w:p>
    <w:p w:rsidR="007669C0" w:rsidRDefault="00937B12" w:rsidP="00937B12">
      <w:pPr>
        <w:spacing w:after="0" w:line="360" w:lineRule="auto"/>
        <w:ind w:firstLine="360"/>
        <w:jc w:val="both"/>
        <w:rPr>
          <w:rFonts w:ascii="Times New Roman" w:hAnsi="Times New Roman" w:cs="Times New Roman"/>
          <w:sz w:val="24"/>
        </w:rPr>
      </w:pPr>
      <w:r w:rsidRPr="00937B12">
        <w:rPr>
          <w:rFonts w:ascii="Times New Roman" w:hAnsi="Times New Roman" w:cs="Times New Roman"/>
          <w:sz w:val="24"/>
        </w:rPr>
        <w:t>Secara teoretis, hasil penelitian ini memperkuat kajian tentang e-government sebagai instrumen transformasi layanan publik (Heeks, 2006; Misuraca &amp; Viscusi, 2014). Dari sisi praktis, temuan ini memberikan implikasi bahwa pemerintah perlu mempercepat adopsi inovasi digital dengan memperhatikan aspek kesiapan sumber daya manusia, infrastruktur, dan literasi teknologi. Model aksi cepat dalam adopsi inovasi dapat dijadikan kerangka strategis dalam meningkatkan kualitas pelayanan publik yang responsif, inklusif, dan berkelanjutan.</w:t>
      </w:r>
    </w:p>
    <w:p w:rsidR="00937B12" w:rsidRPr="00937B12" w:rsidRDefault="00937B12" w:rsidP="00937B12">
      <w:pPr>
        <w:pStyle w:val="ListParagraph"/>
        <w:numPr>
          <w:ilvl w:val="0"/>
          <w:numId w:val="1"/>
        </w:numPr>
        <w:spacing w:after="0" w:line="360" w:lineRule="auto"/>
        <w:ind w:left="360"/>
        <w:jc w:val="both"/>
        <w:rPr>
          <w:rFonts w:ascii="Times New Roman" w:hAnsi="Times New Roman" w:cs="Times New Roman"/>
          <w:b/>
          <w:sz w:val="24"/>
        </w:rPr>
      </w:pPr>
      <w:r w:rsidRPr="00937B12">
        <w:rPr>
          <w:rFonts w:ascii="Times New Roman" w:hAnsi="Times New Roman" w:cs="Times New Roman"/>
          <w:b/>
          <w:sz w:val="24"/>
        </w:rPr>
        <w:lastRenderedPageBreak/>
        <w:t>KESIMPULAN DAN SARAN</w:t>
      </w:r>
    </w:p>
    <w:p w:rsidR="00937B12" w:rsidRPr="00937B12" w:rsidRDefault="00937B12" w:rsidP="00832817">
      <w:pPr>
        <w:spacing w:after="0" w:line="360" w:lineRule="auto"/>
        <w:ind w:firstLine="720"/>
        <w:jc w:val="both"/>
        <w:rPr>
          <w:rFonts w:ascii="Times New Roman" w:hAnsi="Times New Roman" w:cs="Times New Roman"/>
          <w:sz w:val="24"/>
        </w:rPr>
      </w:pPr>
      <w:r w:rsidRPr="00937B12">
        <w:rPr>
          <w:rFonts w:ascii="Times New Roman" w:hAnsi="Times New Roman" w:cs="Times New Roman"/>
          <w:sz w:val="24"/>
        </w:rPr>
        <w:t>Hasil penelitian ini menunjukkan bahwa aksi cepat inovasi teknologi informasi memiliki peran signifikan dalam meningkatkan efisiensi layanan publik. Inovasi digital yang diterapkan pada instansi pemerintah terbukti mampu mempercepat proses pelayanan, meningkatkan transparansi, menurunkan biaya administrasi, serta meningkatkan kepuasan masyarakat. Temuan ini memperkuat teori Technology Acceptance Model (TAM) yang menekankan pada persepsi kegunaan dan kemudahan penggunaan sebagai faktor penting dalam penerimaan teknologi (Davis, 1989; Venkatesh et al., 2003). Selain itu, strategi aksi cepat yang dilakukan instansi pemerintahan berfungsi sebagai faktor mediasi yang memperkuat hubungan antara inovasi teknologi informasi dan efisiensi pelayanan, sesuai dengan pandangan Janssen dan van der Voort (2020) tentang perlunya tata kelola adaptif dalam menghadapi dinamika perubahan.</w:t>
      </w:r>
    </w:p>
    <w:p w:rsidR="00937B12" w:rsidRPr="00937B12" w:rsidRDefault="00937B12" w:rsidP="00832817">
      <w:pPr>
        <w:spacing w:after="0" w:line="360" w:lineRule="auto"/>
        <w:ind w:firstLine="720"/>
        <w:jc w:val="both"/>
        <w:rPr>
          <w:rFonts w:ascii="Times New Roman" w:hAnsi="Times New Roman" w:cs="Times New Roman"/>
          <w:sz w:val="24"/>
        </w:rPr>
      </w:pPr>
      <w:r w:rsidRPr="00937B12">
        <w:rPr>
          <w:rFonts w:ascii="Times New Roman" w:hAnsi="Times New Roman" w:cs="Times New Roman"/>
          <w:sz w:val="24"/>
        </w:rPr>
        <w:t>Meskipun hasil penelitian ini memperlihatkan dampak positif yang nyata, terdapat beberapa keterbatasan yang perlu diperhatikan. Salah satunya adalah keterbatasan infrastruktur digital di wilayah terpencil serta rendahnya literasi digital pada kelompok masyarakat tertentu, khususnya lansia. Hal ini sejalan dengan temuan OECD (2020) yang menegaskan bahwa digital divide masih menjadi kendala serius dalam implementasi e-government. Dengan demikian, generalisasi hasil penelitian ini perlu dilakukan dengan kehati-hatian, mengingat konteks penelitian terbatas pada dua instansi pemerintah daerah.</w:t>
      </w:r>
    </w:p>
    <w:p w:rsidR="00937B12" w:rsidRDefault="00937B12" w:rsidP="00832817">
      <w:pPr>
        <w:spacing w:after="0" w:line="360" w:lineRule="auto"/>
        <w:ind w:firstLine="720"/>
        <w:jc w:val="both"/>
        <w:rPr>
          <w:rFonts w:ascii="Times New Roman" w:hAnsi="Times New Roman" w:cs="Times New Roman"/>
          <w:sz w:val="24"/>
        </w:rPr>
      </w:pPr>
      <w:r w:rsidRPr="00937B12">
        <w:rPr>
          <w:rFonts w:ascii="Times New Roman" w:hAnsi="Times New Roman" w:cs="Times New Roman"/>
          <w:sz w:val="24"/>
        </w:rPr>
        <w:t>Berdasarkan temuan penelitian ini, pemerintah perlu memperkuat strategi inklusif dalam penerapan inovasi teknologi informasi, di antaranya melalui pembangunan infrastruktur digital yang merata, peningkatan kapasitas sumber daya manusia, serta program literasi teknologi bagi masyarakat. Selain itu, pengembangan kebijakan adaptif yang mampu menyeimbangkan inovasi dan akuntabilitas juga menjadi langkah strategis dalam mewujudkan layanan publik yang responsif, inklusif, dan berkelanjutan (Heeks, 2006; Misuraca &amp; Viscusi, 2014). Untuk penelitian selanjutnya, disarankan agar kajian diperluas dengan melibatkan lebih banyak instansi pemerintah di berbagai tingkat administrasi, serta menggunakan pendekatan campuran (mixed methods) guna memperoleh gambaran yang lebih komprehensif mengenai faktor-faktor yang mempengaruhi efektivitas inovasi digital dalam layanan publik.</w:t>
      </w:r>
    </w:p>
    <w:p w:rsidR="00832817" w:rsidRDefault="00832817" w:rsidP="00874193">
      <w:pPr>
        <w:spacing w:after="0" w:line="360" w:lineRule="auto"/>
        <w:jc w:val="both"/>
        <w:rPr>
          <w:rFonts w:ascii="Times New Roman" w:hAnsi="Times New Roman" w:cs="Times New Roman"/>
          <w:sz w:val="24"/>
        </w:rPr>
      </w:pPr>
    </w:p>
    <w:p w:rsidR="00832817" w:rsidRDefault="00832817" w:rsidP="00874193">
      <w:pPr>
        <w:spacing w:after="0" w:line="360" w:lineRule="auto"/>
        <w:jc w:val="both"/>
        <w:rPr>
          <w:rFonts w:ascii="Times New Roman" w:hAnsi="Times New Roman" w:cs="Times New Roman"/>
          <w:sz w:val="24"/>
        </w:rPr>
      </w:pPr>
    </w:p>
    <w:p w:rsidR="00832817" w:rsidRDefault="00832817" w:rsidP="00874193">
      <w:pPr>
        <w:spacing w:after="0" w:line="360" w:lineRule="auto"/>
        <w:jc w:val="both"/>
        <w:rPr>
          <w:rFonts w:ascii="Times New Roman" w:hAnsi="Times New Roman" w:cs="Times New Roman"/>
          <w:sz w:val="24"/>
        </w:rPr>
      </w:pPr>
    </w:p>
    <w:p w:rsidR="00874193" w:rsidRDefault="00874193" w:rsidP="00832817">
      <w:pPr>
        <w:spacing w:after="240" w:line="240" w:lineRule="auto"/>
        <w:jc w:val="both"/>
        <w:rPr>
          <w:rFonts w:ascii="Times New Roman" w:hAnsi="Times New Roman" w:cs="Times New Roman"/>
          <w:b/>
          <w:sz w:val="24"/>
        </w:rPr>
      </w:pPr>
      <w:r>
        <w:rPr>
          <w:rFonts w:ascii="Times New Roman" w:hAnsi="Times New Roman" w:cs="Times New Roman"/>
          <w:b/>
          <w:sz w:val="24"/>
        </w:rPr>
        <w:lastRenderedPageBreak/>
        <w:t>REFERENSI</w:t>
      </w:r>
    </w:p>
    <w:p w:rsidR="00832817" w:rsidRDefault="00832817" w:rsidP="00832817">
      <w:pPr>
        <w:pStyle w:val="NormalWeb"/>
        <w:tabs>
          <w:tab w:val="left" w:pos="900"/>
          <w:tab w:val="left" w:pos="1350"/>
        </w:tabs>
        <w:spacing w:before="0" w:beforeAutospacing="0" w:after="240" w:afterAutospacing="0"/>
        <w:ind w:left="720" w:hanging="720"/>
      </w:pPr>
      <w:r>
        <w:t xml:space="preserve">Al-Kahtani, N. S., Alamri, M. M., &amp; Ali, A. (2022). Digital transformation and public service innovation: Evidence from smart government initiatives. </w:t>
      </w:r>
      <w:r>
        <w:rPr>
          <w:rStyle w:val="Emphasis"/>
        </w:rPr>
        <w:t>Government Information Quarterly, 39</w:t>
      </w:r>
      <w:r>
        <w:t>(2), 101685. https://doi.org/10.1016/j.giq.2021.101685</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 xml:space="preserve">Creswell, J. W., &amp; Poth, C. N. (2018). Qualitative inquiry and research design: Choosing among five approaches (4th </w:t>
      </w:r>
      <w:proofErr w:type="gramStart"/>
      <w:r w:rsidRPr="00874193">
        <w:rPr>
          <w:rFonts w:ascii="Times New Roman" w:hAnsi="Times New Roman" w:cs="Times New Roman"/>
          <w:sz w:val="24"/>
        </w:rPr>
        <w:t>ed</w:t>
      </w:r>
      <w:proofErr w:type="gramEnd"/>
      <w:r w:rsidRPr="00874193">
        <w:rPr>
          <w:rFonts w:ascii="Times New Roman" w:hAnsi="Times New Roman" w:cs="Times New Roman"/>
          <w:sz w:val="24"/>
        </w:rPr>
        <w:t>.). SAGE Publications.</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Davis, F. D. (1989). Perceived usefulness, perceived ease of use, and user acceptance of information technology. MIS Quarterly, 13(3), 319–340. https://doi.org/10.2307/249008</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Dwivedi, Y. K., Hughes, L., Coombs, C., Constantiou, I., Duan, Y., Edwards, J. S</w:t>
      </w:r>
      <w:proofErr w:type="gramStart"/>
      <w:r w:rsidRPr="00874193">
        <w:rPr>
          <w:rFonts w:ascii="Times New Roman" w:hAnsi="Times New Roman" w:cs="Times New Roman"/>
          <w:sz w:val="24"/>
        </w:rPr>
        <w:t>., …</w:t>
      </w:r>
      <w:proofErr w:type="gramEnd"/>
      <w:r w:rsidRPr="00874193">
        <w:rPr>
          <w:rFonts w:ascii="Times New Roman" w:hAnsi="Times New Roman" w:cs="Times New Roman"/>
          <w:sz w:val="24"/>
        </w:rPr>
        <w:t xml:space="preserve"> &amp; Upadhyay, N. (2021). Impact of COVID-19 pandemic on information management research and practice: Transforming education, work and life. International Journal of Information Management, 55, 102211. https://doi.org/10.1016/j.ijinfomgt.2020.102211</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Heeks, R. (2006). Implementing and managing eGovernment: An international text. SAGE Publications.</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Holmes, W., Bialik, M., &amp; Fadel, C. (2019). Artificial intelligence in education: Promises and implications for teaching and learning. Center for Curriculum Redesign.</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Janssen, M., &amp; van der Voort, H. (2020). Agile and adaptive governance in crisis response: Lessons from the COVID-19 pandemic. International Journal of Information Management, 55, 102180. https://doi.org/10.1016/j.ijinfomgt.2020.102180</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 xml:space="preserve">Miles, M. B., Huberman, A. M., &amp; Saldaña, J. (2014). Qualitative data analysis: A methods sourcebook (3rd </w:t>
      </w:r>
      <w:proofErr w:type="gramStart"/>
      <w:r w:rsidRPr="00874193">
        <w:rPr>
          <w:rFonts w:ascii="Times New Roman" w:hAnsi="Times New Roman" w:cs="Times New Roman"/>
          <w:sz w:val="24"/>
        </w:rPr>
        <w:t>ed</w:t>
      </w:r>
      <w:proofErr w:type="gramEnd"/>
      <w:r w:rsidRPr="00874193">
        <w:rPr>
          <w:rFonts w:ascii="Times New Roman" w:hAnsi="Times New Roman" w:cs="Times New Roman"/>
          <w:sz w:val="24"/>
        </w:rPr>
        <w:t>.). SAGE Publications.</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Misuraca, G., &amp; Viscusi, G. (2014). Is open government data an innovation driver? A study of the impact of open data on organizational performance. Government Information Quarterly, 31(1), 60–68. https://doi.org/10.1016/j.giq.2013.06.002</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OECD. (2020). Digital Government Index 2019: Results and key messages. OECD Publishing. https://doi.org/10.1787/4de9f5bb-en</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Osborne, S. P., &amp; Brown, L. (2011). Handbook of innovation in public services. Edward Elgar Publishing.</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t xml:space="preserve">Patton, M. Q. (2015). Qualitative research &amp; evaluation methods: Integrating theory and practice (4th </w:t>
      </w:r>
      <w:proofErr w:type="gramStart"/>
      <w:r w:rsidRPr="00874193">
        <w:rPr>
          <w:rFonts w:ascii="Times New Roman" w:hAnsi="Times New Roman" w:cs="Times New Roman"/>
          <w:sz w:val="24"/>
        </w:rPr>
        <w:t>ed</w:t>
      </w:r>
      <w:proofErr w:type="gramEnd"/>
      <w:r w:rsidRPr="00874193">
        <w:rPr>
          <w:rFonts w:ascii="Times New Roman" w:hAnsi="Times New Roman" w:cs="Times New Roman"/>
          <w:sz w:val="24"/>
        </w:rPr>
        <w:t>.). SAGE Publications.</w:t>
      </w:r>
    </w:p>
    <w:p w:rsidR="00832817" w:rsidRDefault="00832817" w:rsidP="00832817">
      <w:pPr>
        <w:pStyle w:val="NormalWeb"/>
        <w:tabs>
          <w:tab w:val="left" w:pos="900"/>
          <w:tab w:val="left" w:pos="1350"/>
        </w:tabs>
        <w:spacing w:before="0" w:beforeAutospacing="0" w:after="240" w:afterAutospacing="0"/>
        <w:ind w:left="720" w:hanging="720"/>
      </w:pPr>
      <w:r>
        <w:t xml:space="preserve">   </w:t>
      </w:r>
      <w:r>
        <w:t xml:space="preserve">United Nations. (2022). </w:t>
      </w:r>
      <w:r>
        <w:rPr>
          <w:rStyle w:val="Emphasis"/>
        </w:rPr>
        <w:t>E-Government Survey 2022: The future of digital government</w:t>
      </w:r>
      <w:r>
        <w:t>. United Nations Department of Economic and Social Affairs. https://publicadministration.un.org/egovkb/en-us/Reports/UN-E-Government-Survey-2022</w:t>
      </w:r>
    </w:p>
    <w:p w:rsidR="00832817" w:rsidRPr="00874193" w:rsidRDefault="00832817" w:rsidP="00832817">
      <w:pPr>
        <w:tabs>
          <w:tab w:val="left" w:pos="900"/>
          <w:tab w:val="left" w:pos="1350"/>
        </w:tabs>
        <w:spacing w:after="240" w:line="240" w:lineRule="auto"/>
        <w:ind w:left="720" w:hanging="720"/>
        <w:jc w:val="both"/>
        <w:rPr>
          <w:rFonts w:ascii="Times New Roman" w:hAnsi="Times New Roman" w:cs="Times New Roman"/>
          <w:sz w:val="24"/>
        </w:rPr>
      </w:pPr>
      <w:r w:rsidRPr="00874193">
        <w:rPr>
          <w:rFonts w:ascii="Times New Roman" w:hAnsi="Times New Roman" w:cs="Times New Roman"/>
          <w:sz w:val="24"/>
        </w:rPr>
        <w:lastRenderedPageBreak/>
        <w:t>Venkatesh, V., Morris, M. G., Davis, G. B., &amp; Davis, F. D. (2003). User acceptance of information technology: Toward a unified view. MIS Quarterly, 27(3), 425–478. https://doi.org/10.2307/30036540</w:t>
      </w:r>
    </w:p>
    <w:p w:rsidR="00832817" w:rsidRDefault="00832817" w:rsidP="00832817">
      <w:pPr>
        <w:pStyle w:val="NormalWeb"/>
        <w:tabs>
          <w:tab w:val="left" w:pos="900"/>
          <w:tab w:val="left" w:pos="1350"/>
        </w:tabs>
        <w:spacing w:before="0" w:beforeAutospacing="0" w:after="240" w:afterAutospacing="0"/>
        <w:ind w:left="720" w:hanging="720"/>
      </w:pPr>
      <w:r>
        <w:t xml:space="preserve">Wirtz, B. W., Weyerer, J. C., &amp; Geyer, C. (2019). Artificial intelligence and the public sector—Applications and challenges. </w:t>
      </w:r>
      <w:r>
        <w:rPr>
          <w:rStyle w:val="Emphasis"/>
        </w:rPr>
        <w:t>International Journal of Public Administration, 42</w:t>
      </w:r>
      <w:r>
        <w:t xml:space="preserve">(7), 596–615. </w:t>
      </w:r>
      <w:hyperlink r:id="rId7" w:history="1">
        <w:r w:rsidRPr="00FF361F">
          <w:rPr>
            <w:rStyle w:val="Hyperlink"/>
          </w:rPr>
          <w:t>https://doi.org/10.1080/01900692.2018.1498103</w:t>
        </w:r>
      </w:hyperlink>
    </w:p>
    <w:p w:rsidR="00874193" w:rsidRDefault="00874193" w:rsidP="00112324">
      <w:pPr>
        <w:tabs>
          <w:tab w:val="left" w:pos="720"/>
        </w:tabs>
        <w:spacing w:after="0" w:line="360" w:lineRule="auto"/>
        <w:ind w:hanging="720"/>
        <w:jc w:val="both"/>
        <w:rPr>
          <w:rFonts w:ascii="Times New Roman" w:hAnsi="Times New Roman" w:cs="Times New Roman"/>
          <w:b/>
          <w:sz w:val="24"/>
        </w:rPr>
      </w:pPr>
    </w:p>
    <w:p w:rsidR="00874193" w:rsidRPr="00874193" w:rsidRDefault="00112324" w:rsidP="00112324">
      <w:pPr>
        <w:tabs>
          <w:tab w:val="left" w:pos="3000"/>
        </w:tabs>
        <w:spacing w:after="0" w:line="360" w:lineRule="auto"/>
        <w:jc w:val="both"/>
        <w:rPr>
          <w:rFonts w:ascii="Times New Roman" w:hAnsi="Times New Roman" w:cs="Times New Roman"/>
          <w:b/>
          <w:sz w:val="24"/>
        </w:rPr>
      </w:pPr>
      <w:r>
        <w:rPr>
          <w:rFonts w:ascii="Times New Roman" w:hAnsi="Times New Roman" w:cs="Times New Roman"/>
          <w:b/>
          <w:sz w:val="24"/>
        </w:rPr>
        <w:tab/>
      </w:r>
    </w:p>
    <w:p w:rsidR="00DC2D35" w:rsidRDefault="00DC2D35" w:rsidP="00DC2D35">
      <w:pPr>
        <w:spacing w:after="0" w:line="240" w:lineRule="auto"/>
        <w:jc w:val="both"/>
        <w:rPr>
          <w:rFonts w:ascii="Times New Roman" w:hAnsi="Times New Roman" w:cs="Times New Roman"/>
          <w:sz w:val="20"/>
        </w:rPr>
      </w:pPr>
    </w:p>
    <w:p w:rsidR="00DC2D35" w:rsidRPr="00DC2D35" w:rsidRDefault="00DC2D35" w:rsidP="00DC2D35">
      <w:pPr>
        <w:spacing w:after="0" w:line="240" w:lineRule="auto"/>
        <w:jc w:val="both"/>
        <w:rPr>
          <w:rFonts w:ascii="Times New Roman" w:hAnsi="Times New Roman" w:cs="Times New Roman"/>
          <w:sz w:val="20"/>
        </w:rPr>
      </w:pPr>
    </w:p>
    <w:p w:rsidR="00DC2D35" w:rsidRPr="00DC2D35" w:rsidRDefault="00DC2D35">
      <w:pPr>
        <w:spacing w:after="0" w:line="240" w:lineRule="auto"/>
        <w:jc w:val="both"/>
        <w:rPr>
          <w:rFonts w:ascii="Times New Roman" w:hAnsi="Times New Roman" w:cs="Times New Roman"/>
          <w:sz w:val="20"/>
        </w:rPr>
      </w:pPr>
    </w:p>
    <w:sectPr w:rsidR="00DC2D35" w:rsidRPr="00DC2D35" w:rsidSect="008328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270"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907" w:rsidRDefault="00B84907" w:rsidP="00DC2D35">
      <w:pPr>
        <w:spacing w:after="0" w:line="240" w:lineRule="auto"/>
      </w:pPr>
      <w:r>
        <w:separator/>
      </w:r>
    </w:p>
  </w:endnote>
  <w:endnote w:type="continuationSeparator" w:id="0">
    <w:p w:rsidR="00B84907" w:rsidRDefault="00B84907" w:rsidP="00DC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24" w:rsidRDefault="00832817">
    <w:pPr>
      <w:pStyle w:val="Footer"/>
    </w:pPr>
    <w:r>
      <w:rPr>
        <w:rFonts w:ascii="Tahoma" w:eastAsia="Tahoma" w:hAnsi="Tahoma" w:cs="Tahoma"/>
        <w:noProof/>
        <w:sz w:val="20"/>
        <w:szCs w:val="20"/>
      </w:rPr>
      <mc:AlternateContent>
        <mc:Choice Requires="wps">
          <w:drawing>
            <wp:anchor distT="0" distB="0" distL="114300" distR="114300" simplePos="0" relativeHeight="251664384" behindDoc="0" locked="0" layoutInCell="1" allowOverlap="1">
              <wp:simplePos x="0" y="0"/>
              <wp:positionH relativeFrom="column">
                <wp:posOffset>276226</wp:posOffset>
              </wp:positionH>
              <wp:positionV relativeFrom="paragraph">
                <wp:posOffset>-60960</wp:posOffset>
              </wp:positionV>
              <wp:extent cx="0" cy="31432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054E37" id="Straight Connector 2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4.8pt" to="21.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" strokecolor="black [3200]" strokeweight=".5pt">
              <v:stroke joinstyle="miter"/>
            </v:line>
          </w:pict>
        </mc:Fallback>
      </mc:AlternateContent>
    </w:r>
    <w:r w:rsidR="00112324" w:rsidRPr="00290338">
      <w:rPr>
        <w:rFonts w:ascii="Tahoma" w:eastAsia="Tahoma" w:hAnsi="Tahoma" w:cs="Tahoma"/>
        <w:sz w:val="20"/>
        <w:szCs w:val="20"/>
        <w:lang w:val="id-ID"/>
      </w:rPr>
      <w:fldChar w:fldCharType="begin"/>
    </w:r>
    <w:r w:rsidR="00112324" w:rsidRPr="00290338">
      <w:rPr>
        <w:rFonts w:ascii="Tahoma" w:eastAsia="Tahoma" w:hAnsi="Tahoma" w:cs="Tahoma"/>
        <w:sz w:val="20"/>
        <w:szCs w:val="20"/>
        <w:lang w:val="id-ID"/>
      </w:rPr>
      <w:instrText>PAGE</w:instrText>
    </w:r>
    <w:r w:rsidR="00112324" w:rsidRPr="00290338">
      <w:rPr>
        <w:rFonts w:ascii="Tahoma" w:eastAsia="Tahoma" w:hAnsi="Tahoma" w:cs="Tahoma"/>
        <w:sz w:val="20"/>
        <w:szCs w:val="20"/>
        <w:lang w:val="id-ID"/>
      </w:rPr>
      <w:fldChar w:fldCharType="separate"/>
    </w:r>
    <w:r>
      <w:rPr>
        <w:rFonts w:ascii="Tahoma" w:eastAsia="Tahoma" w:hAnsi="Tahoma" w:cs="Tahoma"/>
        <w:noProof/>
        <w:sz w:val="20"/>
        <w:szCs w:val="20"/>
        <w:lang w:val="id-ID"/>
      </w:rPr>
      <w:t>46</w:t>
    </w:r>
    <w:r w:rsidR="00112324" w:rsidRPr="00290338">
      <w:rPr>
        <w:rFonts w:ascii="Tahoma" w:eastAsia="Tahoma" w:hAnsi="Tahoma" w:cs="Tahoma"/>
        <w:sz w:val="20"/>
        <w:szCs w:val="20"/>
        <w:lang w:val="id-ID"/>
      </w:rPr>
      <w:fldChar w:fldCharType="end"/>
    </w:r>
    <w:r w:rsidR="00112324" w:rsidRPr="00290338">
      <w:rPr>
        <w:rFonts w:ascii="Tahoma" w:eastAsia="Tahoma" w:hAnsi="Tahoma" w:cs="Tahoma"/>
        <w:sz w:val="20"/>
        <w:szCs w:val="20"/>
        <w:lang w:val="id-ID"/>
      </w:rPr>
      <w:t xml:space="preserve">        </w:t>
    </w:r>
    <w:r w:rsidR="00112324" w:rsidRPr="00290338">
      <w:rPr>
        <w:rFonts w:ascii="Tahoma" w:eastAsia="Tahoma" w:hAnsi="Tahoma" w:cs="Tahoma"/>
        <w:b/>
        <w:bCs/>
        <w:sz w:val="20"/>
        <w:szCs w:val="20"/>
        <w:lang w:val="id-ID"/>
      </w:rPr>
      <w:t xml:space="preserve">Jurnal </w:t>
    </w:r>
    <w:r w:rsidR="00112324">
      <w:rPr>
        <w:rStyle w:val="Strong"/>
        <w:rFonts w:ascii="Segoe UI" w:hAnsi="Segoe UI" w:cs="Segoe UI"/>
        <w:sz w:val="21"/>
        <w:szCs w:val="21"/>
        <w:shd w:val="clear" w:color="auto" w:fill="FFFFFF"/>
      </w:rPr>
      <w:t>Aksi Cepat Transformasi</w:t>
    </w:r>
    <w:r w:rsidR="00112324" w:rsidRPr="00290338">
      <w:rPr>
        <w:rFonts w:ascii="Tahoma" w:eastAsia="Tahoma" w:hAnsi="Tahoma" w:cs="Tahoma"/>
        <w:b/>
        <w:bCs/>
        <w:sz w:val="20"/>
        <w:szCs w:val="20"/>
        <w:lang w:val="id-ID"/>
      </w:rPr>
      <w:t xml:space="preserve"> </w:t>
    </w:r>
    <w:r w:rsidR="00112324" w:rsidRPr="00290338">
      <w:rPr>
        <w:rFonts w:ascii="Tahoma" w:eastAsia="Tahoma" w:hAnsi="Tahoma" w:cs="Tahoma"/>
        <w:b/>
        <w:sz w:val="20"/>
        <w:szCs w:val="20"/>
        <w:lang w:val="id-ID"/>
      </w:rPr>
      <w:t xml:space="preserve">– </w:t>
    </w:r>
    <w:r w:rsidR="00112324" w:rsidRPr="003F42B9">
      <w:rPr>
        <w:rFonts w:ascii="Cambria" w:eastAsia="Cambria" w:hAnsi="Cambria" w:cs="Cambria"/>
      </w:rPr>
      <w:t>Volume. 1 No 1 Juni 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817" w:rsidRDefault="00832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24" w:rsidRPr="00832817" w:rsidRDefault="00112324" w:rsidP="00832817">
    <w:pPr>
      <w:pBdr>
        <w:top w:val="single" w:sz="4" w:space="2" w:color="000000"/>
        <w:left w:val="nil"/>
        <w:bottom w:val="nil"/>
        <w:right w:val="nil"/>
        <w:between w:val="nil"/>
      </w:pBdr>
      <w:spacing w:after="0" w:line="240" w:lineRule="auto"/>
      <w:rPr>
        <w:rFonts w:eastAsia="Arial" w:cstheme="minorHAnsi"/>
        <w:i/>
        <w:color w:val="000000"/>
        <w:sz w:val="20"/>
        <w:szCs w:val="20"/>
      </w:rPr>
    </w:pPr>
    <w:r>
      <w:rPr>
        <w:rFonts w:eastAsia="Arial" w:cstheme="minorHAnsi"/>
        <w:i/>
        <w:color w:val="000000"/>
        <w:sz w:val="20"/>
        <w:szCs w:val="20"/>
      </w:rPr>
      <w:t>Naskah Masuk</w:t>
    </w:r>
    <w:r w:rsidRPr="0093327D">
      <w:rPr>
        <w:rFonts w:eastAsia="Arial" w:cstheme="minorHAnsi"/>
        <w:i/>
        <w:color w:val="000000"/>
        <w:sz w:val="20"/>
        <w:szCs w:val="20"/>
      </w:rPr>
      <w:t xml:space="preserve">: </w:t>
    </w:r>
    <w:r>
      <w:rPr>
        <w:rFonts w:eastAsia="Arial" w:cstheme="minorHAnsi"/>
        <w:i/>
        <w:color w:val="000000"/>
        <w:sz w:val="20"/>
        <w:szCs w:val="20"/>
      </w:rPr>
      <w:t xml:space="preserve">02 Mei </w:t>
    </w:r>
    <w:r w:rsidRPr="0093327D">
      <w:rPr>
        <w:rFonts w:eastAsia="Arial" w:cstheme="minorHAnsi"/>
        <w:i/>
        <w:color w:val="000000"/>
        <w:sz w:val="20"/>
        <w:szCs w:val="20"/>
      </w:rPr>
      <w:t>202</w:t>
    </w:r>
    <w:r>
      <w:rPr>
        <w:rFonts w:eastAsia="Arial" w:cstheme="minorHAnsi"/>
        <w:i/>
        <w:color w:val="000000"/>
        <w:sz w:val="20"/>
        <w:szCs w:val="20"/>
      </w:rPr>
      <w:t>5</w:t>
    </w:r>
    <w:proofErr w:type="gramStart"/>
    <w:r w:rsidRPr="0093327D">
      <w:rPr>
        <w:rFonts w:eastAsia="Arial" w:cstheme="minorHAnsi"/>
        <w:i/>
        <w:color w:val="000000"/>
        <w:sz w:val="20"/>
        <w:szCs w:val="20"/>
      </w:rPr>
      <w:t xml:space="preserve">;  </w:t>
    </w:r>
    <w:r w:rsidRPr="00E06443">
      <w:rPr>
        <w:rFonts w:eastAsia="Arial" w:cstheme="minorHAnsi"/>
        <w:i/>
        <w:color w:val="000000"/>
        <w:sz w:val="20"/>
        <w:szCs w:val="20"/>
      </w:rPr>
      <w:t>Revisi</w:t>
    </w:r>
    <w:proofErr w:type="gramEnd"/>
    <w:r w:rsidRPr="0093327D">
      <w:rPr>
        <w:rFonts w:eastAsia="Arial" w:cstheme="minorHAnsi"/>
        <w:i/>
        <w:color w:val="000000"/>
        <w:sz w:val="20"/>
        <w:szCs w:val="20"/>
      </w:rPr>
      <w:t xml:space="preserve">: </w:t>
    </w:r>
    <w:r>
      <w:rPr>
        <w:rFonts w:eastAsia="Arial" w:cstheme="minorHAnsi"/>
        <w:i/>
        <w:color w:val="000000"/>
        <w:sz w:val="20"/>
        <w:szCs w:val="20"/>
      </w:rPr>
      <w:t xml:space="preserve">28 Mei </w:t>
    </w:r>
    <w:r w:rsidRPr="0093327D">
      <w:rPr>
        <w:rFonts w:eastAsia="Arial" w:cstheme="minorHAnsi"/>
        <w:i/>
        <w:color w:val="000000"/>
        <w:sz w:val="20"/>
        <w:szCs w:val="20"/>
      </w:rPr>
      <w:t>202</w:t>
    </w:r>
    <w:r>
      <w:rPr>
        <w:rFonts w:eastAsia="Arial" w:cstheme="minorHAnsi"/>
        <w:i/>
        <w:color w:val="000000"/>
        <w:sz w:val="20"/>
        <w:szCs w:val="20"/>
      </w:rPr>
      <w:t>5</w:t>
    </w:r>
    <w:r w:rsidRPr="0093327D">
      <w:rPr>
        <w:rFonts w:eastAsia="Arial" w:cstheme="minorHAnsi"/>
        <w:i/>
        <w:color w:val="000000"/>
        <w:sz w:val="20"/>
        <w:szCs w:val="20"/>
      </w:rPr>
      <w:t xml:space="preserve">;  </w:t>
    </w:r>
    <w:r>
      <w:rPr>
        <w:rFonts w:eastAsia="Arial" w:cstheme="minorHAnsi"/>
        <w:i/>
        <w:color w:val="000000"/>
        <w:sz w:val="20"/>
        <w:szCs w:val="20"/>
      </w:rPr>
      <w:t>Diterima</w:t>
    </w:r>
    <w:r w:rsidRPr="0093327D">
      <w:rPr>
        <w:rFonts w:eastAsia="Arial" w:cstheme="minorHAnsi"/>
        <w:i/>
        <w:color w:val="000000"/>
        <w:sz w:val="20"/>
        <w:szCs w:val="20"/>
      </w:rPr>
      <w:t xml:space="preserve">: </w:t>
    </w:r>
    <w:r>
      <w:rPr>
        <w:rFonts w:eastAsia="Arial" w:cstheme="minorHAnsi"/>
        <w:i/>
        <w:color w:val="000000"/>
        <w:sz w:val="20"/>
        <w:szCs w:val="20"/>
      </w:rPr>
      <w:t>27 Juni</w:t>
    </w:r>
    <w:r w:rsidRPr="0093327D">
      <w:rPr>
        <w:rFonts w:eastAsia="Arial" w:cstheme="minorHAnsi"/>
        <w:i/>
        <w:color w:val="000000"/>
        <w:sz w:val="20"/>
        <w:szCs w:val="20"/>
      </w:rPr>
      <w:t xml:space="preserve"> 2024;  </w:t>
    </w:r>
    <w:r w:rsidRPr="001013D9">
      <w:rPr>
        <w:rFonts w:eastAsia="Arial" w:cstheme="minorHAnsi"/>
        <w:i/>
        <w:color w:val="000000"/>
        <w:sz w:val="20"/>
        <w:szCs w:val="20"/>
      </w:rPr>
      <w:t>Tersedia:</w:t>
    </w:r>
    <w:r w:rsidRPr="0093327D">
      <w:rPr>
        <w:rFonts w:eastAsia="Arial" w:cstheme="minorHAnsi"/>
        <w:i/>
        <w:color w:val="000000"/>
        <w:sz w:val="20"/>
        <w:szCs w:val="20"/>
      </w:rPr>
      <w:t xml:space="preserve"> </w:t>
    </w:r>
    <w:r>
      <w:rPr>
        <w:rFonts w:eastAsia="Arial" w:cstheme="minorHAnsi"/>
        <w:i/>
        <w:color w:val="000000"/>
        <w:sz w:val="20"/>
        <w:szCs w:val="20"/>
      </w:rPr>
      <w:t>30 Juni</w:t>
    </w:r>
    <w:r w:rsidRPr="0093327D">
      <w:rPr>
        <w:rFonts w:eastAsia="Arial" w:cstheme="minorHAnsi"/>
        <w:i/>
        <w:color w:val="000000"/>
        <w:sz w:val="20"/>
        <w:szCs w:val="20"/>
      </w:rPr>
      <w:t xml:space="preserve"> 202</w:t>
    </w:r>
    <w:r>
      <w:rPr>
        <w:rFonts w:eastAsia="Arial" w:cstheme="minorHAnsi"/>
        <w:i/>
        <w:color w:val="000000"/>
        <w:sz w:val="20"/>
        <w:szCs w:val="20"/>
      </w:rPr>
      <w:t xml:space="preserve">5; </w:t>
    </w:r>
    <w:r w:rsidRPr="001013D9">
      <w:rPr>
        <w:rFonts w:eastAsia="Arial" w:cstheme="minorHAnsi"/>
        <w:i/>
        <w:color w:val="000000"/>
        <w:sz w:val="20"/>
        <w:szCs w:val="20"/>
      </w:rPr>
      <w:t xml:space="preserve">Terbit: </w:t>
    </w:r>
    <w:r>
      <w:rPr>
        <w:rFonts w:eastAsia="Arial" w:cstheme="minorHAnsi"/>
        <w:i/>
        <w:color w:val="000000"/>
        <w:sz w:val="20"/>
        <w:szCs w:val="20"/>
      </w:rPr>
      <w:t>30 Juni</w:t>
    </w:r>
    <w:r w:rsidRPr="0093327D">
      <w:rPr>
        <w:rFonts w:eastAsia="Arial" w:cstheme="minorHAnsi"/>
        <w:i/>
        <w:color w:val="000000"/>
        <w:sz w:val="20"/>
        <w:szCs w:val="20"/>
      </w:rPr>
      <w:t xml:space="preserve"> 202</w:t>
    </w:r>
    <w:r>
      <w:rPr>
        <w:rFonts w:eastAsia="Arial" w:cstheme="minorHAnsi"/>
        <w:i/>
        <w:color w:val="000000"/>
        <w:sz w:val="20"/>
        <w:szCs w:val="20"/>
      </w:rPr>
      <w:t xml:space="preserve">5;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907" w:rsidRDefault="00B84907" w:rsidP="00DC2D35">
      <w:pPr>
        <w:spacing w:after="0" w:line="240" w:lineRule="auto"/>
      </w:pPr>
      <w:r>
        <w:separator/>
      </w:r>
    </w:p>
  </w:footnote>
  <w:footnote w:type="continuationSeparator" w:id="0">
    <w:p w:rsidR="00B84907" w:rsidRDefault="00B84907" w:rsidP="00DC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24" w:rsidRDefault="00112324" w:rsidP="00112324">
    <w:pPr>
      <w:spacing w:after="0" w:line="240" w:lineRule="auto"/>
      <w:jc w:val="right"/>
      <w:rPr>
        <w:rFonts w:ascii="Arial" w:hAnsi="Arial" w:cs="Arial"/>
        <w:i/>
        <w:sz w:val="18"/>
        <w:szCs w:val="18"/>
      </w:rPr>
    </w:pPr>
  </w:p>
  <w:p w:rsidR="00112324" w:rsidRPr="00112324" w:rsidRDefault="00112324" w:rsidP="00112324">
    <w:pPr>
      <w:spacing w:after="0" w:line="240" w:lineRule="auto"/>
      <w:jc w:val="right"/>
      <w:rPr>
        <w:rFonts w:ascii="Arial" w:hAnsi="Arial" w:cs="Arial"/>
        <w:i/>
        <w:sz w:val="18"/>
        <w:szCs w:val="18"/>
      </w:rPr>
    </w:pPr>
    <w:r w:rsidRPr="00112324">
      <w:rPr>
        <w:rFonts w:ascii="Arial" w:hAnsi="Arial" w:cs="Arial"/>
        <w:i/>
        <w:sz w:val="18"/>
        <w:szCs w:val="18"/>
      </w:rPr>
      <w:t>Aksi Cepat Inovasi Teknologi Informasi dalam Meningkatkan Efisiensi Layanan Publik</w:t>
    </w:r>
  </w:p>
  <w:p w:rsidR="00112324" w:rsidRPr="00112324" w:rsidRDefault="00112324" w:rsidP="00112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24" w:rsidRPr="00112324" w:rsidRDefault="00112324" w:rsidP="00112324">
    <w:pPr>
      <w:pStyle w:val="Header"/>
      <w:jc w:val="right"/>
      <w:rPr>
        <w:rFonts w:ascii="Times New Roman" w:hAnsi="Times New Roman" w:cs="Times New Roman"/>
        <w:sz w:val="20"/>
        <w:szCs w:val="20"/>
      </w:rPr>
    </w:pPr>
    <w:r w:rsidRPr="00112324">
      <w:rPr>
        <w:rFonts w:ascii="Times New Roman" w:hAnsi="Times New Roman" w:cs="Times New Roman"/>
        <w:noProof/>
        <w:sz w:val="20"/>
        <w:szCs w:val="20"/>
      </w:rPr>
      <w:t>E-ISSN .: XXXX-XXXX</w:t>
    </w:r>
    <w:r w:rsidRPr="00112324">
      <w:rPr>
        <w:rFonts w:ascii="Times New Roman" w:eastAsia="Cambria" w:hAnsi="Times New Roman" w:cs="Times New Roman"/>
        <w:sz w:val="20"/>
        <w:szCs w:val="20"/>
      </w:rPr>
      <w:t>; P-</w:t>
    </w:r>
    <w:proofErr w:type="gramStart"/>
    <w:r w:rsidRPr="00112324">
      <w:rPr>
        <w:rFonts w:ascii="Times New Roman" w:eastAsia="Cambria" w:hAnsi="Times New Roman" w:cs="Times New Roman"/>
        <w:sz w:val="20"/>
        <w:szCs w:val="20"/>
      </w:rPr>
      <w:t>ISSN .</w:t>
    </w:r>
    <w:proofErr w:type="gramEnd"/>
    <w:r w:rsidRPr="00112324">
      <w:rPr>
        <w:rFonts w:ascii="Times New Roman" w:eastAsia="Cambria" w:hAnsi="Times New Roman" w:cs="Times New Roman"/>
        <w:sz w:val="20"/>
        <w:szCs w:val="20"/>
      </w:rPr>
      <w:t>: XXXX-XXXX, 29-38</w:t>
    </w:r>
  </w:p>
  <w:p w:rsidR="00112324" w:rsidRDefault="001123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324" w:rsidRPr="00CD14F7" w:rsidRDefault="00112324" w:rsidP="00112324">
    <w:pPr>
      <w:tabs>
        <w:tab w:val="center" w:pos="4680"/>
        <w:tab w:val="right" w:pos="9360"/>
      </w:tabs>
      <w:spacing w:after="0" w:line="240" w:lineRule="auto"/>
      <w:jc w:val="right"/>
      <w:rPr>
        <w:rFonts w:ascii="Cambria" w:eastAsia="Cambria" w:hAnsi="Cambria" w:cs="Cambria"/>
        <w:b/>
      </w:rPr>
    </w:pPr>
    <w:r>
      <w:rPr>
        <w:rStyle w:val="Strong"/>
        <w:rFonts w:ascii="Segoe UI" w:hAnsi="Segoe UI" w:cs="Segoe UI"/>
        <w:sz w:val="21"/>
        <w:szCs w:val="21"/>
        <w:shd w:val="clear" w:color="auto" w:fill="FFFFFF"/>
      </w:rPr>
      <w:t>Jurnal Aksi Cepat Transformasi</w:t>
    </w:r>
  </w:p>
  <w:p w:rsidR="00112324" w:rsidRPr="00CD14F7" w:rsidRDefault="00112324" w:rsidP="00112324">
    <w:pPr>
      <w:tabs>
        <w:tab w:val="center" w:pos="4680"/>
        <w:tab w:val="right" w:pos="9360"/>
      </w:tabs>
      <w:spacing w:after="0" w:line="240" w:lineRule="auto"/>
      <w:jc w:val="right"/>
      <w:rPr>
        <w:rFonts w:ascii="Cambria" w:eastAsia="Cambria" w:hAnsi="Cambria" w:cs="Cambria"/>
        <w:b/>
      </w:rPr>
    </w:pPr>
    <w:r w:rsidRPr="00CD14F7">
      <w:rPr>
        <w:rFonts w:ascii="Cambria" w:eastAsia="Cambria" w:hAnsi="Cambria" w:cs="Cambria"/>
        <w:b/>
      </w:rPr>
      <w:t xml:space="preserve">Volume. </w:t>
    </w:r>
    <w:r>
      <w:rPr>
        <w:rFonts w:ascii="Cambria" w:eastAsia="Cambria" w:hAnsi="Cambria" w:cs="Cambria"/>
        <w:b/>
      </w:rPr>
      <w:t>1 No 1 J</w:t>
    </w:r>
    <w:r w:rsidRPr="00290338">
      <w:rPr>
        <w:rFonts w:ascii="Cambria" w:eastAsia="Cambria" w:hAnsi="Cambria" w:cs="Cambria"/>
        <w:b/>
      </w:rPr>
      <w:t>uni 2025</w:t>
    </w:r>
  </w:p>
  <w:p w:rsidR="00112324" w:rsidRPr="00CD14F7" w:rsidRDefault="00112324" w:rsidP="00112324">
    <w:pPr>
      <w:tabs>
        <w:tab w:val="center" w:pos="4680"/>
        <w:tab w:val="right" w:pos="9360"/>
      </w:tabs>
      <w:spacing w:after="0" w:line="240" w:lineRule="auto"/>
      <w:jc w:val="right"/>
      <w:rPr>
        <w:rFonts w:ascii="Cambria" w:eastAsia="Cambria" w:hAnsi="Cambria" w:cs="Cambria"/>
      </w:rPr>
    </w:pPr>
    <w:r>
      <w:rPr>
        <w:noProof/>
      </w:rPr>
      <w:drawing>
        <wp:anchor distT="0" distB="0" distL="114300" distR="114300" simplePos="0" relativeHeight="251662336" behindDoc="0" locked="0" layoutInCell="1" allowOverlap="1" wp14:anchorId="53866166" wp14:editId="65535554">
          <wp:simplePos x="0" y="0"/>
          <wp:positionH relativeFrom="margin">
            <wp:posOffset>219075</wp:posOffset>
          </wp:positionH>
          <wp:positionV relativeFrom="paragraph">
            <wp:posOffset>13335</wp:posOffset>
          </wp:positionV>
          <wp:extent cx="809625" cy="323850"/>
          <wp:effectExtent l="0" t="0" r="9525"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8FD5819" wp14:editId="3A299617">
          <wp:simplePos x="0" y="0"/>
          <wp:positionH relativeFrom="column">
            <wp:posOffset>1078865</wp:posOffset>
          </wp:positionH>
          <wp:positionV relativeFrom="paragraph">
            <wp:posOffset>11430</wp:posOffset>
          </wp:positionV>
          <wp:extent cx="838200" cy="295275"/>
          <wp:effectExtent l="0" t="0" r="0" b="9525"/>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338">
      <w:t xml:space="preserve"> </w:t>
    </w:r>
    <w:r w:rsidRPr="00290338">
      <w:rPr>
        <w:noProof/>
      </w:rPr>
      <w:t>E-ISSN .: XXXX-XXXX</w:t>
    </w:r>
    <w:r w:rsidRPr="00CD14F7">
      <w:rPr>
        <w:rFonts w:ascii="Cambria" w:eastAsia="Cambria" w:hAnsi="Cambria" w:cs="Cambria"/>
      </w:rPr>
      <w:t xml:space="preserve">; </w:t>
    </w:r>
    <w:r w:rsidRPr="00290338">
      <w:rPr>
        <w:rFonts w:ascii="Cambria" w:eastAsia="Cambria" w:hAnsi="Cambria" w:cs="Cambria"/>
      </w:rPr>
      <w:t>P-</w:t>
    </w:r>
    <w:proofErr w:type="gramStart"/>
    <w:r w:rsidRPr="00290338">
      <w:rPr>
        <w:rFonts w:ascii="Cambria" w:eastAsia="Cambria" w:hAnsi="Cambria" w:cs="Cambria"/>
      </w:rPr>
      <w:t>ISSN .</w:t>
    </w:r>
    <w:proofErr w:type="gramEnd"/>
    <w:r w:rsidRPr="00290338">
      <w:rPr>
        <w:rFonts w:ascii="Cambria" w:eastAsia="Cambria" w:hAnsi="Cambria" w:cs="Cambria"/>
      </w:rPr>
      <w:t>: XXXX-XXXX</w:t>
    </w:r>
    <w:r w:rsidRPr="00CD14F7">
      <w:rPr>
        <w:rFonts w:ascii="Cambria" w:eastAsia="Cambria" w:hAnsi="Cambria" w:cs="Cambria"/>
      </w:rPr>
      <w:t xml:space="preserve">, </w:t>
    </w:r>
    <w:bookmarkStart w:id="0" w:name="_GoBack"/>
    <w:r w:rsidRPr="00CD14F7">
      <w:rPr>
        <w:rFonts w:ascii="Cambria" w:eastAsia="Cambria" w:hAnsi="Cambria" w:cs="Cambria"/>
      </w:rPr>
      <w:t xml:space="preserve">Hal. </w:t>
    </w:r>
    <w:r>
      <w:rPr>
        <w:rFonts w:ascii="Cambria" w:eastAsia="Cambria" w:hAnsi="Cambria" w:cs="Cambria"/>
      </w:rPr>
      <w:t>39-48</w:t>
    </w:r>
    <w:bookmarkEnd w:id="0"/>
  </w:p>
  <w:p w:rsidR="00112324" w:rsidRPr="003F42E0" w:rsidRDefault="00112324" w:rsidP="00112324">
    <w:pPr>
      <w:spacing w:after="0" w:line="240" w:lineRule="auto"/>
      <w:jc w:val="right"/>
      <w:rPr>
        <w:rFonts w:ascii="Cambria" w:eastAsia="Cambria" w:hAnsi="Cambria" w:cs="Cambria"/>
        <w:color w:val="000000"/>
      </w:rPr>
    </w:pPr>
    <w:r w:rsidRPr="00CD14F7">
      <w:rPr>
        <w:rFonts w:ascii="Cambria" w:eastAsia="Cambria" w:hAnsi="Cambria" w:cs="Cambria"/>
        <w:color w:val="000000"/>
      </w:rPr>
      <w:t>DOI</w:t>
    </w:r>
    <w:r w:rsidRPr="00CD14F7">
      <w:rPr>
        <w:rFonts w:ascii="Cambria" w:eastAsia="Cambria" w:hAnsi="Cambria" w:cs="Cambria"/>
      </w:rPr>
      <w:t xml:space="preserve">: </w:t>
    </w:r>
  </w:p>
  <w:p w:rsidR="00112324" w:rsidRPr="00A744FD" w:rsidRDefault="00112324" w:rsidP="00112324">
    <w:pPr>
      <w:pBdr>
        <w:bottom w:val="single" w:sz="12" w:space="1" w:color="auto"/>
      </w:pBdr>
      <w:tabs>
        <w:tab w:val="center" w:pos="4680"/>
        <w:tab w:val="right" w:pos="9360"/>
      </w:tabs>
      <w:spacing w:after="0" w:line="240" w:lineRule="auto"/>
      <w:jc w:val="right"/>
      <w:rPr>
        <w:b/>
      </w:rPr>
    </w:pPr>
    <w:r w:rsidRPr="003F42E0">
      <w:rPr>
        <w:rFonts w:ascii="Cambria" w:eastAsia="Cambria" w:hAnsi="Cambria" w:cs="Cambria"/>
        <w:i/>
        <w:sz w:val="20"/>
      </w:rPr>
      <w:t>Available online at</w:t>
    </w:r>
    <w:r w:rsidRPr="003F42E0">
      <w:rPr>
        <w:rFonts w:ascii="Cambria" w:eastAsia="Cambria" w:hAnsi="Cambria" w:cs="Cambria"/>
        <w:b/>
        <w:sz w:val="20"/>
      </w:rPr>
      <w:t xml:space="preserve">: </w:t>
    </w:r>
    <w:hyperlink r:id="rId3" w:history="1">
      <w:r w:rsidRPr="001322FA">
        <w:rPr>
          <w:rStyle w:val="Hyperlink"/>
        </w:rPr>
        <w:t>https://journal.sttkerussoindonesia.ac.id/index.php/ACT</w:t>
      </w:r>
    </w:hyperlink>
    <w:r>
      <w:t xml:space="preserve"> </w:t>
    </w:r>
  </w:p>
  <w:p w:rsidR="00112324" w:rsidRDefault="00112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B1FE8"/>
    <w:multiLevelType w:val="hybridMultilevel"/>
    <w:tmpl w:val="121E4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35"/>
    <w:rsid w:val="00080942"/>
    <w:rsid w:val="00112324"/>
    <w:rsid w:val="00647692"/>
    <w:rsid w:val="006F2C96"/>
    <w:rsid w:val="007669C0"/>
    <w:rsid w:val="00832817"/>
    <w:rsid w:val="00874193"/>
    <w:rsid w:val="00937B12"/>
    <w:rsid w:val="00A06010"/>
    <w:rsid w:val="00B84907"/>
    <w:rsid w:val="00CC6291"/>
    <w:rsid w:val="00DC2D35"/>
    <w:rsid w:val="00F4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5BC8EE-F0E2-4D0B-BE19-03FEAE7C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D35"/>
  </w:style>
  <w:style w:type="paragraph" w:styleId="Footer">
    <w:name w:val="footer"/>
    <w:basedOn w:val="Normal"/>
    <w:link w:val="FooterChar"/>
    <w:uiPriority w:val="99"/>
    <w:unhideWhenUsed/>
    <w:rsid w:val="00DC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D35"/>
  </w:style>
  <w:style w:type="paragraph" w:styleId="ListParagraph">
    <w:name w:val="List Paragraph"/>
    <w:basedOn w:val="Normal"/>
    <w:uiPriority w:val="34"/>
    <w:qFormat/>
    <w:rsid w:val="00647692"/>
    <w:pPr>
      <w:ind w:left="720"/>
      <w:contextualSpacing/>
    </w:pPr>
  </w:style>
  <w:style w:type="character" w:styleId="Hyperlink">
    <w:name w:val="Hyperlink"/>
    <w:basedOn w:val="DefaultParagraphFont"/>
    <w:uiPriority w:val="99"/>
    <w:unhideWhenUsed/>
    <w:rsid w:val="00874193"/>
    <w:rPr>
      <w:color w:val="0563C1" w:themeColor="hyperlink"/>
      <w:u w:val="single"/>
    </w:rPr>
  </w:style>
  <w:style w:type="character" w:styleId="Strong">
    <w:name w:val="Strong"/>
    <w:basedOn w:val="DefaultParagraphFont"/>
    <w:uiPriority w:val="22"/>
    <w:qFormat/>
    <w:rsid w:val="00112324"/>
    <w:rPr>
      <w:b/>
      <w:bCs/>
    </w:rPr>
  </w:style>
  <w:style w:type="paragraph" w:styleId="NormalWeb">
    <w:name w:val="Normal (Web)"/>
    <w:basedOn w:val="Normal"/>
    <w:uiPriority w:val="99"/>
    <w:semiHidden/>
    <w:unhideWhenUsed/>
    <w:rsid w:val="0011232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2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853">
      <w:bodyDiv w:val="1"/>
      <w:marLeft w:val="0"/>
      <w:marRight w:val="0"/>
      <w:marTop w:val="0"/>
      <w:marBottom w:val="0"/>
      <w:divBdr>
        <w:top w:val="none" w:sz="0" w:space="0" w:color="auto"/>
        <w:left w:val="none" w:sz="0" w:space="0" w:color="auto"/>
        <w:bottom w:val="none" w:sz="0" w:space="0" w:color="auto"/>
        <w:right w:val="none" w:sz="0" w:space="0" w:color="auto"/>
      </w:divBdr>
    </w:div>
    <w:div w:id="44508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80/01900692.2018.14981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journal.sttkerussoindonesia.ac.id/index.php/AC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Lanal Falah</dc:creator>
  <cp:keywords/>
  <dc:description/>
  <cp:lastModifiedBy>ICT INNOVATE</cp:lastModifiedBy>
  <cp:revision>2</cp:revision>
  <dcterms:created xsi:type="dcterms:W3CDTF">2025-09-01T09:17:00Z</dcterms:created>
  <dcterms:modified xsi:type="dcterms:W3CDTF">2025-09-01T09:17:00Z</dcterms:modified>
</cp:coreProperties>
</file>